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CA5" w:rsidRPr="00D47CA5" w:rsidRDefault="00685D54" w:rsidP="00685D54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lang w:eastAsia="ru-RU"/>
        </w:rPr>
        <w:drawing>
          <wp:inline distT="0" distB="0" distL="0" distR="0" wp14:anchorId="1483A250" wp14:editId="18F6952E">
            <wp:extent cx="6152515" cy="8467248"/>
            <wp:effectExtent l="0" t="0" r="635" b="0"/>
            <wp:docPr id="1" name="Рисунок 1" descr="C:\Users\химия\Pictures\2023-03-17 99\9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3-17 99\99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7CA5" w:rsidRPr="00D47CA5">
        <w:rPr>
          <w:rFonts w:ascii="Times New Roman" w:eastAsia="Times New Roman" w:hAnsi="Times New Roman" w:cs="Times New Roman"/>
          <w:bCs/>
          <w:lang w:eastAsia="ru-RU"/>
        </w:rPr>
        <w:lastRenderedPageBreak/>
        <w:t xml:space="preserve">     </w:t>
      </w:r>
      <w:r w:rsidR="00D47CA5" w:rsidRPr="00D47CA5">
        <w:rPr>
          <w:rFonts w:ascii="Times New Roman" w:eastAsia="Times New Roman" w:hAnsi="Times New Roman" w:cs="Times New Roman"/>
          <w:b/>
          <w:bCs/>
          <w:lang w:eastAsia="ru-RU"/>
        </w:rPr>
        <w:t>Пояснительная записка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Самообследование</w:t>
      </w:r>
      <w:bookmarkStart w:id="0" w:name="_GoBack"/>
      <w:bookmarkEnd w:id="0"/>
      <w:r w:rsidRPr="00D47CA5">
        <w:rPr>
          <w:rFonts w:ascii="Times New Roman" w:eastAsia="Times New Roman" w:hAnsi="Times New Roman" w:cs="Times New Roman"/>
          <w:lang w:eastAsia="ru-RU"/>
        </w:rPr>
        <w:t xml:space="preserve">  проведено в соответствии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: </w:t>
      </w:r>
    </w:p>
    <w:p w:rsidR="00D47CA5" w:rsidRPr="00D47CA5" w:rsidRDefault="00D47CA5" w:rsidP="00D47CA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пунктом 3 части 2 статьи 29 Федерального закона от 29 декабря 2012 г. N 273-ФЗ "Об образовании в Российской Федерации" </w:t>
      </w:r>
    </w:p>
    <w:p w:rsidR="00D47CA5" w:rsidRPr="00D47CA5" w:rsidRDefault="00D47CA5" w:rsidP="00D47CA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Приказом Министерства образования и науки Российской Федерации от 14.06.2013 г № 462, "Об утверждении Порядка проведения само обследования образовательной организацией"</w:t>
      </w:r>
    </w:p>
    <w:p w:rsidR="00D47CA5" w:rsidRPr="00D47CA5" w:rsidRDefault="00D47CA5" w:rsidP="00D47CA5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Приказом Министерства образования и науки Российской Федерации от 10 декабря 2013 г. N 1324 «Об утверждении показателей деятельности образовательной организации, подлежащей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самообследованию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Основанием для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самообследования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деятельности  ГАПОУ «Арский агропромышленный профессиональный  колледж» является</w:t>
      </w:r>
      <w:r w:rsidR="00C61B0F">
        <w:rPr>
          <w:rFonts w:ascii="Times New Roman" w:eastAsia="Times New Roman" w:hAnsi="Times New Roman" w:cs="Times New Roman"/>
          <w:lang w:eastAsia="ru-RU"/>
        </w:rPr>
        <w:t xml:space="preserve"> приказ директора Колледжа от 14</w:t>
      </w:r>
      <w:r>
        <w:rPr>
          <w:rFonts w:ascii="Times New Roman" w:eastAsia="Times New Roman" w:hAnsi="Times New Roman" w:cs="Times New Roman"/>
          <w:lang w:eastAsia="ru-RU"/>
        </w:rPr>
        <w:t>.1</w:t>
      </w:r>
      <w:r w:rsidRPr="00D47CA5">
        <w:rPr>
          <w:rFonts w:ascii="Times New Roman" w:eastAsia="Times New Roman" w:hAnsi="Times New Roman" w:cs="Times New Roman"/>
          <w:lang w:eastAsia="ru-RU"/>
        </w:rPr>
        <w:t>1.2</w:t>
      </w:r>
      <w:r>
        <w:rPr>
          <w:rFonts w:ascii="Times New Roman" w:eastAsia="Times New Roman" w:hAnsi="Times New Roman" w:cs="Times New Roman"/>
          <w:lang w:eastAsia="ru-RU"/>
        </w:rPr>
        <w:t>02</w:t>
      </w:r>
      <w:r w:rsidR="00C61B0F">
        <w:rPr>
          <w:rFonts w:ascii="Times New Roman" w:eastAsia="Times New Roman" w:hAnsi="Times New Roman" w:cs="Times New Roman"/>
          <w:lang w:eastAsia="ru-RU"/>
        </w:rPr>
        <w:t>2  г. №340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Целями проведения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самообследования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являются обеспечение доступности и открытости информации о деятельности ГАПОУ «ААПК», а также подготовка отчета о результатах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самообследования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за период: с 01.0</w:t>
      </w:r>
      <w:r>
        <w:rPr>
          <w:rFonts w:ascii="Times New Roman" w:eastAsia="Times New Roman" w:hAnsi="Times New Roman" w:cs="Times New Roman"/>
          <w:lang w:eastAsia="ru-RU"/>
        </w:rPr>
        <w:t>9.202</w:t>
      </w:r>
      <w:r w:rsidR="00441278">
        <w:rPr>
          <w:rFonts w:ascii="Times New Roman" w:eastAsia="Times New Roman" w:hAnsi="Times New Roman" w:cs="Times New Roman"/>
          <w:lang w:eastAsia="ru-RU"/>
        </w:rPr>
        <w:t>2</w:t>
      </w:r>
      <w:r>
        <w:rPr>
          <w:rFonts w:ascii="Times New Roman" w:eastAsia="Times New Roman" w:hAnsi="Times New Roman" w:cs="Times New Roman"/>
          <w:lang w:eastAsia="ru-RU"/>
        </w:rPr>
        <w:t xml:space="preserve"> г. по 01.04.202</w:t>
      </w:r>
      <w:r w:rsidR="00441278">
        <w:rPr>
          <w:rFonts w:ascii="Times New Roman" w:eastAsia="Times New Roman" w:hAnsi="Times New Roman" w:cs="Times New Roman"/>
          <w:lang w:eastAsia="ru-RU"/>
        </w:rPr>
        <w:t>3</w:t>
      </w:r>
      <w:r>
        <w:rPr>
          <w:rFonts w:ascii="Times New Roman" w:eastAsia="Times New Roman" w:hAnsi="Times New Roman" w:cs="Times New Roman"/>
          <w:lang w:eastAsia="ru-RU"/>
        </w:rPr>
        <w:t xml:space="preserve"> г. (202</w:t>
      </w:r>
      <w:r w:rsidR="00441278">
        <w:rPr>
          <w:rFonts w:ascii="Times New Roman" w:eastAsia="Times New Roman" w:hAnsi="Times New Roman" w:cs="Times New Roman"/>
          <w:lang w:eastAsia="ru-RU"/>
        </w:rPr>
        <w:t>2</w:t>
      </w:r>
      <w:r>
        <w:rPr>
          <w:rFonts w:ascii="Times New Roman" w:eastAsia="Times New Roman" w:hAnsi="Times New Roman" w:cs="Times New Roman"/>
          <w:lang w:eastAsia="ru-RU"/>
        </w:rPr>
        <w:t>/202</w:t>
      </w:r>
      <w:r w:rsidR="00441278">
        <w:rPr>
          <w:rFonts w:ascii="Times New Roman" w:eastAsia="Times New Roman" w:hAnsi="Times New Roman" w:cs="Times New Roman"/>
          <w:lang w:eastAsia="ru-RU"/>
        </w:rPr>
        <w:t>3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уч. год)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 xml:space="preserve">В процессе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самообследования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Комиссией по проведению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самообследования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, организованная п</w:t>
      </w:r>
      <w:r w:rsidR="00C61B0F">
        <w:rPr>
          <w:rFonts w:ascii="Times New Roman" w:eastAsia="Times New Roman" w:hAnsi="Times New Roman" w:cs="Times New Roman"/>
          <w:lang w:eastAsia="ru-RU"/>
        </w:rPr>
        <w:t>риказом директора колледжа от 14</w:t>
      </w:r>
      <w:r>
        <w:rPr>
          <w:rFonts w:ascii="Times New Roman" w:eastAsia="Times New Roman" w:hAnsi="Times New Roman" w:cs="Times New Roman"/>
          <w:lang w:eastAsia="ru-RU"/>
        </w:rPr>
        <w:t>.1</w:t>
      </w:r>
      <w:r w:rsidRPr="00D47CA5"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eastAsia="ru-RU"/>
        </w:rPr>
        <w:t>.202</w:t>
      </w:r>
      <w:r w:rsidR="00C61B0F">
        <w:rPr>
          <w:rFonts w:ascii="Times New Roman" w:eastAsia="Times New Roman" w:hAnsi="Times New Roman" w:cs="Times New Roman"/>
          <w:lang w:eastAsia="ru-RU"/>
        </w:rPr>
        <w:t>2 г. №340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, проведена оценка образовательной деятельности, системы управления организации,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самообследованию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, устанавливаемых федеральным органом исполнительной власти, осуществляющим функции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по выработке государственной политики и нормативно-правовому регулированию в сфере образования по состоянию на 1 апреля </w:t>
      </w:r>
      <w:r>
        <w:rPr>
          <w:rFonts w:ascii="Times New Roman" w:eastAsia="Times New Roman" w:hAnsi="Times New Roman" w:cs="Times New Roman"/>
          <w:lang w:eastAsia="ru-RU"/>
        </w:rPr>
        <w:t>202</w:t>
      </w:r>
      <w:r w:rsidR="00441278">
        <w:rPr>
          <w:rFonts w:ascii="Times New Roman" w:eastAsia="Times New Roman" w:hAnsi="Times New Roman" w:cs="Times New Roman"/>
          <w:lang w:eastAsia="ru-RU"/>
        </w:rPr>
        <w:t>3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года.</w:t>
      </w:r>
    </w:p>
    <w:p w:rsidR="00D47CA5" w:rsidRPr="00D47CA5" w:rsidRDefault="00D47CA5" w:rsidP="00D47CA5">
      <w:pPr>
        <w:ind w:firstLine="360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 xml:space="preserve">Самообследование проводилось  комиссией, по направлениям, в сроки установленные приказом о проведении </w:t>
      </w:r>
      <w:proofErr w:type="spellStart"/>
      <w:r w:rsidRPr="00D47CA5">
        <w:rPr>
          <w:rFonts w:ascii="Times New Roman" w:eastAsia="Times New Roman" w:hAnsi="Times New Roman" w:cs="Times New Roman"/>
        </w:rPr>
        <w:t>самообследования</w:t>
      </w:r>
      <w:proofErr w:type="spellEnd"/>
      <w:r w:rsidRPr="00D47CA5">
        <w:rPr>
          <w:rFonts w:ascii="Times New Roman" w:eastAsia="Times New Roman" w:hAnsi="Times New Roman" w:cs="Times New Roman"/>
        </w:rPr>
        <w:t>.</w:t>
      </w:r>
    </w:p>
    <w:p w:rsidR="00D47CA5" w:rsidRPr="00D47CA5" w:rsidRDefault="00D47CA5" w:rsidP="00D47CA5">
      <w:pPr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 xml:space="preserve">Председатель  комиссии – директор ГАПОУ «ААПК»   </w:t>
      </w:r>
      <w:proofErr w:type="spellStart"/>
      <w:r w:rsidRPr="00D47CA5">
        <w:rPr>
          <w:rFonts w:ascii="Times New Roman" w:eastAsia="Times New Roman" w:hAnsi="Times New Roman" w:cs="Times New Roman"/>
        </w:rPr>
        <w:t>Давлетбаев</w:t>
      </w:r>
      <w:proofErr w:type="spellEnd"/>
      <w:r w:rsidRPr="00D47CA5">
        <w:rPr>
          <w:rFonts w:ascii="Times New Roman" w:eastAsia="Times New Roman" w:hAnsi="Times New Roman" w:cs="Times New Roman"/>
        </w:rPr>
        <w:t xml:space="preserve"> З.М. </w:t>
      </w:r>
    </w:p>
    <w:p w:rsidR="00D47CA5" w:rsidRPr="00D47CA5" w:rsidRDefault="00D47CA5" w:rsidP="00D47CA5">
      <w:pPr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 xml:space="preserve">Заместитель председателя заместитель директора по </w:t>
      </w:r>
      <w:proofErr w:type="gramStart"/>
      <w:r w:rsidRPr="00D47CA5">
        <w:rPr>
          <w:rFonts w:ascii="Times New Roman" w:eastAsia="Times New Roman" w:hAnsi="Times New Roman" w:cs="Times New Roman"/>
        </w:rPr>
        <w:t>УПР</w:t>
      </w:r>
      <w:proofErr w:type="gramEnd"/>
      <w:r w:rsidRPr="00D47CA5">
        <w:rPr>
          <w:rFonts w:ascii="Times New Roman" w:eastAsia="Times New Roman" w:hAnsi="Times New Roman" w:cs="Times New Roman"/>
        </w:rPr>
        <w:t xml:space="preserve">  </w:t>
      </w:r>
      <w:proofErr w:type="spellStart"/>
      <w:r w:rsidRPr="00D47CA5">
        <w:rPr>
          <w:rFonts w:ascii="Times New Roman" w:eastAsia="Times New Roman" w:hAnsi="Times New Roman" w:cs="Times New Roman"/>
        </w:rPr>
        <w:t>Шайдуллин</w:t>
      </w:r>
      <w:proofErr w:type="spellEnd"/>
      <w:r w:rsidRPr="00D47CA5">
        <w:rPr>
          <w:rFonts w:ascii="Times New Roman" w:eastAsia="Times New Roman" w:hAnsi="Times New Roman" w:cs="Times New Roman"/>
        </w:rPr>
        <w:t xml:space="preserve"> Н.Г.</w:t>
      </w:r>
    </w:p>
    <w:p w:rsidR="00D47CA5" w:rsidRPr="00D47CA5" w:rsidRDefault="00D47CA5" w:rsidP="00D47CA5">
      <w:pPr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  <w:spacing w:val="2"/>
        </w:rPr>
        <w:t xml:space="preserve">  Члены  комиссии: </w:t>
      </w:r>
      <w:r w:rsidRPr="00D47CA5">
        <w:rPr>
          <w:rFonts w:ascii="Times New Roman" w:eastAsia="Times New Roman" w:hAnsi="Times New Roman" w:cs="Times New Roman"/>
        </w:rPr>
        <w:t xml:space="preserve"> зам. директора по УР       Э.Н. </w:t>
      </w:r>
      <w:proofErr w:type="spellStart"/>
      <w:r w:rsidRPr="00D47CA5">
        <w:rPr>
          <w:rFonts w:ascii="Times New Roman" w:eastAsia="Times New Roman" w:hAnsi="Times New Roman" w:cs="Times New Roman"/>
        </w:rPr>
        <w:t>Гаянова</w:t>
      </w:r>
      <w:proofErr w:type="spellEnd"/>
      <w:r w:rsidRPr="00D47CA5">
        <w:rPr>
          <w:rFonts w:ascii="Times New Roman" w:eastAsia="Times New Roman" w:hAnsi="Times New Roman" w:cs="Times New Roman"/>
        </w:rPr>
        <w:t xml:space="preserve"> </w:t>
      </w:r>
    </w:p>
    <w:p w:rsidR="00D47CA5" w:rsidRPr="00130E74" w:rsidRDefault="00D47CA5" w:rsidP="00D47CA5">
      <w:pPr>
        <w:ind w:left="720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 xml:space="preserve">                      зам. директора по УВР    Л.Х. Валиева</w:t>
      </w:r>
    </w:p>
    <w:p w:rsidR="00D47CA5" w:rsidRPr="00D47CA5" w:rsidRDefault="00D47CA5" w:rsidP="00D47CA5">
      <w:pPr>
        <w:ind w:left="720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зам. директора по НМР    Г.Ф. </w:t>
      </w:r>
      <w:proofErr w:type="spellStart"/>
      <w:r>
        <w:rPr>
          <w:rFonts w:ascii="Times New Roman" w:eastAsia="Times New Roman" w:hAnsi="Times New Roman" w:cs="Times New Roman"/>
        </w:rPr>
        <w:t>Саттарова</w:t>
      </w:r>
      <w:proofErr w:type="spellEnd"/>
    </w:p>
    <w:p w:rsidR="00D47CA5" w:rsidRPr="00D47CA5" w:rsidRDefault="00D47CA5" w:rsidP="00D47CA5">
      <w:pPr>
        <w:ind w:left="2268" w:hanging="1548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 xml:space="preserve">                      зам. директора по АХЧ    А.Т. </w:t>
      </w:r>
      <w:proofErr w:type="spellStart"/>
      <w:r w:rsidRPr="00D47CA5">
        <w:rPr>
          <w:rFonts w:ascii="Times New Roman" w:eastAsia="Times New Roman" w:hAnsi="Times New Roman" w:cs="Times New Roman"/>
        </w:rPr>
        <w:t>Аюпов</w:t>
      </w:r>
      <w:proofErr w:type="spellEnd"/>
    </w:p>
    <w:p w:rsidR="00D47CA5" w:rsidRPr="00D47CA5" w:rsidRDefault="00D47CA5" w:rsidP="00D47CA5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47CA5">
        <w:rPr>
          <w:rFonts w:ascii="Times New Roman" w:eastAsia="Times New Roman" w:hAnsi="Times New Roman" w:cs="Times New Roman"/>
          <w:b/>
          <w:lang w:eastAsia="ru-RU"/>
        </w:rPr>
        <w:t>1.Организационно-правовое обеспечение образовательной деятельности</w:t>
      </w:r>
    </w:p>
    <w:p w:rsidR="00D47CA5" w:rsidRPr="00D47CA5" w:rsidRDefault="00D47CA5" w:rsidP="00D47CA5">
      <w:pPr>
        <w:numPr>
          <w:ilvl w:val="1"/>
          <w:numId w:val="1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Учреждение создано путем изменения типа и статуса государственного бюджетного образовательного учреждения начального профессионального образования «Профессиональный лицей № 77 на основании постановления Кабинета Министров Республики Татарстан от 24 апреля 2009 года № 268 «О создании государственного автономного образовательного учреждения среднего профессионального образования «Арский агропромышленный профессиональный колледж».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На основании постановления Кабинета Министров от 15.03.2014 года № 160 «О переименовании отдельных государственных профессиональных образовательных организаций Республики Татарстан, подведомственных Министерству образования и науки Республики Татарстан, и о внесении изменений в постановление Кабинета Министров Республики Татарстан от 16 августа 2013 № 568 «О переименовании и изменении статуса государственного автономного образовательного учреждения начального профессионального образования «Профессиональное училище № 90» государственное автономное образовательное учреждение среднего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профессионального образования «Арский агропромышленный профессиональный колледж» переименовано в государственное автономное профессиональное образовательное учреждение «Арский агропромышленный профессиональный колледж».</w:t>
      </w:r>
    </w:p>
    <w:p w:rsidR="00D47CA5" w:rsidRPr="00D47CA5" w:rsidRDefault="00D47CA5" w:rsidP="00D47CA5">
      <w:pPr>
        <w:numPr>
          <w:ilvl w:val="1"/>
          <w:numId w:val="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lastRenderedPageBreak/>
        <w:t xml:space="preserve">  Согласно постановлению Кабинета Министров Республики Татарстан от 22 августа 2013 года № 592 «О мерах по реформированию системы управления профессиональным образованием в Республике Татарстан» функции и полномочия учредителя Учреждения переданы Министерству образования и науки РТ.</w:t>
      </w:r>
    </w:p>
    <w:p w:rsidR="00D47CA5" w:rsidRPr="00D47CA5" w:rsidRDefault="00D47CA5" w:rsidP="00D47CA5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Место нахождения Учреждения (юридический адрес): 422019, Республика Татарстан, Арский район, п.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Урняк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, ул. Садовая, д.9а. Место нахождения Учреждения (фактический адрес): 422019, Республика Татарстан, Арский район, п.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Урняк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, ул. Садовая, д.9а.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1.14. Учреждение имеет филиалы: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1.14.1. Официальное наименование филиала: Филиал №1 государственного автономного профессионального образовательного учреждения «Арский агропромышленный профессиональный колледж» (далее – Филиал №1). Место нахождения Филиала №1 (юридический и фактический адрес): 422000, Республика Татарстан, г.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47CA5">
        <w:rPr>
          <w:rFonts w:ascii="Times New Roman" w:eastAsia="Times New Roman" w:hAnsi="Times New Roman" w:cs="Times New Roman"/>
          <w:lang w:eastAsia="ru-RU"/>
        </w:rPr>
        <w:t>Арск, ул.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Агрономическая, д.37.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1.14.2. Официальное наименование филиала: Филиал №2 государственного автономного профессионального образовательного учреждения «Арский агропромышленный профессиональный колледж» (далее – Филиал №2). Место нахождения Филиала №2 (юридический и фактический адрес): 422253, Республика Татарстан,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Балтасинский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район,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>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Норма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>, ул.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47CA5">
        <w:rPr>
          <w:rFonts w:ascii="Times New Roman" w:eastAsia="Times New Roman" w:hAnsi="Times New Roman" w:cs="Times New Roman"/>
          <w:lang w:eastAsia="ru-RU"/>
        </w:rPr>
        <w:t>Лицея, д.2а.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hanging="11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   Телефоны: (884366) 5-14-11;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hanging="11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  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>-</w:t>
      </w:r>
      <w:r w:rsidRPr="00D47CA5">
        <w:rPr>
          <w:rFonts w:ascii="Times New Roman" w:eastAsia="Times New Roman" w:hAnsi="Times New Roman" w:cs="Times New Roman"/>
          <w:lang w:val="en-US" w:eastAsia="ru-RU"/>
        </w:rPr>
        <w:t>mail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:        </w:t>
      </w:r>
      <w:proofErr w:type="spellStart"/>
      <w:proofErr w:type="gramStart"/>
      <w:r w:rsidRPr="00D47CA5">
        <w:rPr>
          <w:rFonts w:ascii="Times New Roman" w:eastAsia="Times New Roman" w:hAnsi="Times New Roman" w:cs="Times New Roman"/>
          <w:lang w:val="en-US" w:eastAsia="ru-RU"/>
        </w:rPr>
        <w:t>Laisan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@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yandex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.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ru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 официальный сайт: </w:t>
      </w:r>
      <w:r w:rsidRPr="00D47CA5">
        <w:rPr>
          <w:rFonts w:ascii="Times New Roman" w:eastAsia="Times New Roman" w:hAnsi="Times New Roman" w:cs="Times New Roman"/>
          <w:lang w:val="en-US" w:eastAsia="ru-RU"/>
        </w:rPr>
        <w:t>Pl</w:t>
      </w:r>
      <w:r w:rsidRPr="00D47CA5">
        <w:rPr>
          <w:rFonts w:ascii="Times New Roman" w:eastAsia="Times New Roman" w:hAnsi="Times New Roman" w:cs="Times New Roman"/>
          <w:lang w:eastAsia="ru-RU"/>
        </w:rPr>
        <w:t>77.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Ars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@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edu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.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tatar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.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ru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;    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hanging="11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</w:t>
      </w:r>
      <w:r w:rsidRPr="00D47CA5">
        <w:rPr>
          <w:rFonts w:ascii="Times New Roman" w:eastAsia="Times New Roman" w:hAnsi="Times New Roman" w:cs="Times New Roman"/>
          <w:lang w:val="en-US" w:eastAsia="ru-RU"/>
        </w:rPr>
        <w:t>http</w:t>
      </w:r>
      <w:r w:rsidRPr="00D47CA5">
        <w:rPr>
          <w:rFonts w:ascii="Times New Roman" w:eastAsia="Times New Roman" w:hAnsi="Times New Roman" w:cs="Times New Roman"/>
          <w:lang w:eastAsia="ru-RU"/>
        </w:rPr>
        <w:t>://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aapk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.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ucoz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.</w:t>
      </w:r>
      <w:proofErr w:type="spellStart"/>
      <w:r w:rsidRPr="00D47CA5">
        <w:rPr>
          <w:rFonts w:ascii="Times New Roman" w:eastAsia="Times New Roman" w:hAnsi="Times New Roman" w:cs="Times New Roman"/>
          <w:lang w:val="en-US" w:eastAsia="ru-RU"/>
        </w:rPr>
        <w:t>ru</w:t>
      </w:r>
      <w:proofErr w:type="spellEnd"/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Действующая лицензия на образовательную деятельность:  № 5957 от 23.01.2015 г.,  выдана Министерством образования и науки РТ, срок действия - бессрочная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left="851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Свидетельство о государственной аккредитации:  № 3085 от 22 июля 2015 г., выдано  Минис</w:t>
      </w:r>
      <w:r w:rsidR="00F007D6">
        <w:rPr>
          <w:rFonts w:ascii="Times New Roman" w:eastAsia="Times New Roman" w:hAnsi="Times New Roman" w:cs="Times New Roman"/>
          <w:lang w:eastAsia="ru-RU"/>
        </w:rPr>
        <w:t>терством образования и науки РТ</w:t>
      </w:r>
      <w:r w:rsidRPr="00D47CA5">
        <w:rPr>
          <w:rFonts w:ascii="Times New Roman" w:eastAsia="Times New Roman" w:hAnsi="Times New Roman" w:cs="Times New Roman"/>
          <w:lang w:eastAsia="ru-RU"/>
        </w:rPr>
        <w:t>.</w:t>
      </w:r>
    </w:p>
    <w:p w:rsidR="00D47CA5" w:rsidRPr="00D47CA5" w:rsidRDefault="00D47CA5" w:rsidP="00D47CA5">
      <w:pPr>
        <w:widowControl w:val="0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Основным документом, регламентирующим деятельность Колледжа, является Устав, утвержденный  Приказом Министерст</w:t>
      </w:r>
      <w:r>
        <w:rPr>
          <w:rFonts w:ascii="Times New Roman" w:eastAsia="Times New Roman" w:hAnsi="Times New Roman" w:cs="Times New Roman"/>
          <w:lang w:eastAsia="ru-RU"/>
        </w:rPr>
        <w:t>ва образования и науки РТ от  10.11.2021 г.  №1427/21</w:t>
      </w:r>
    </w:p>
    <w:p w:rsidR="00D47CA5" w:rsidRPr="00D47CA5" w:rsidRDefault="00D47CA5" w:rsidP="00D47CA5">
      <w:pPr>
        <w:widowControl w:val="0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spacing w:val="-1"/>
          <w:lang w:eastAsia="ru-RU"/>
        </w:rPr>
        <w:t>В соответствии с Уставом: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spacing w:val="-1"/>
          <w:lang w:eastAsia="ru-RU"/>
        </w:rPr>
        <w:t>Тип учреждения – автономное учреждение.</w:t>
      </w:r>
    </w:p>
    <w:p w:rsidR="00D47CA5" w:rsidRDefault="00D47CA5" w:rsidP="00D47CA5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D47CA5">
        <w:rPr>
          <w:rFonts w:ascii="Times New Roman" w:eastAsia="Times New Roman" w:hAnsi="Times New Roman" w:cs="Times New Roman"/>
          <w:spacing w:val="-1"/>
          <w:lang w:eastAsia="ru-RU"/>
        </w:rPr>
        <w:t>Тип образовательного учреждения - образовательное учреждение среднего</w:t>
      </w:r>
      <w:r>
        <w:rPr>
          <w:rFonts w:ascii="Times New Roman" w:eastAsia="Times New Roman" w:hAnsi="Times New Roman" w:cs="Times New Roman"/>
          <w:spacing w:val="-1"/>
          <w:lang w:eastAsia="ru-RU"/>
        </w:rPr>
        <w:t xml:space="preserve"> </w:t>
      </w:r>
      <w:r w:rsidRPr="00D47CA5">
        <w:rPr>
          <w:rFonts w:ascii="Times New Roman" w:eastAsia="Times New Roman" w:hAnsi="Times New Roman" w:cs="Times New Roman"/>
          <w:spacing w:val="-1"/>
          <w:lang w:eastAsia="ru-RU"/>
        </w:rPr>
        <w:t xml:space="preserve">профессионального </w:t>
      </w:r>
    </w:p>
    <w:p w:rsidR="00D47CA5" w:rsidRPr="00D47CA5" w:rsidRDefault="00D47CA5" w:rsidP="00D47CA5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D47CA5">
        <w:rPr>
          <w:rFonts w:ascii="Times New Roman" w:eastAsia="Times New Roman" w:hAnsi="Times New Roman" w:cs="Times New Roman"/>
          <w:spacing w:val="-1"/>
          <w:lang w:eastAsia="ru-RU"/>
        </w:rPr>
        <w:t>образования (профессиональная образовательная организация).</w:t>
      </w:r>
    </w:p>
    <w:p w:rsidR="00D47CA5" w:rsidRPr="00D47CA5" w:rsidRDefault="00D47CA5" w:rsidP="00D47CA5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D47CA5">
        <w:rPr>
          <w:rFonts w:ascii="Times New Roman" w:eastAsia="Times New Roman" w:hAnsi="Times New Roman" w:cs="Times New Roman"/>
          <w:spacing w:val="-1"/>
          <w:lang w:eastAsia="ru-RU"/>
        </w:rPr>
        <w:t>Вид учреждения  – колледж.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D47CA5">
        <w:rPr>
          <w:rFonts w:ascii="Times New Roman" w:eastAsia="Times New Roman" w:hAnsi="Times New Roman" w:cs="Times New Roman"/>
          <w:spacing w:val="-1"/>
          <w:lang w:eastAsia="ru-RU"/>
        </w:rPr>
        <w:t>Организационно-правовая форма – государственное автономное учреждение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D47CA5">
        <w:rPr>
          <w:rFonts w:ascii="Times New Roman" w:eastAsia="Times New Roman" w:hAnsi="Times New Roman" w:cs="Times New Roman"/>
          <w:spacing w:val="-1"/>
          <w:lang w:eastAsia="ru-RU"/>
        </w:rPr>
        <w:t xml:space="preserve">   </w:t>
      </w:r>
    </w:p>
    <w:p w:rsidR="00D47CA5" w:rsidRPr="00D47CA5" w:rsidRDefault="00D47CA5" w:rsidP="00D47CA5">
      <w:pPr>
        <w:widowControl w:val="0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Основная собственная нормативная и организационно-распорядительная документация, соответствующая зак</w:t>
      </w:r>
      <w:r w:rsidR="00A75573">
        <w:rPr>
          <w:rFonts w:ascii="Times New Roman" w:eastAsia="Times New Roman" w:hAnsi="Times New Roman" w:cs="Times New Roman"/>
          <w:lang w:eastAsia="ru-RU"/>
        </w:rPr>
        <w:t xml:space="preserve">онодательству и Уставу колледжа (сайт колледжа </w:t>
      </w:r>
      <w:proofErr w:type="spellStart"/>
      <w:r w:rsidR="00A75573">
        <w:rPr>
          <w:rFonts w:ascii="Times New Roman" w:eastAsia="Times New Roman" w:hAnsi="Times New Roman" w:cs="Times New Roman"/>
          <w:lang w:val="en-US" w:eastAsia="ru-RU"/>
        </w:rPr>
        <w:t>Laisan</w:t>
      </w:r>
      <w:proofErr w:type="spellEnd"/>
      <w:r w:rsidR="00A75573" w:rsidRPr="00A75573">
        <w:rPr>
          <w:rFonts w:ascii="Times New Roman" w:eastAsia="Times New Roman" w:hAnsi="Times New Roman" w:cs="Times New Roman"/>
          <w:lang w:eastAsia="ru-RU"/>
        </w:rPr>
        <w:t>@</w:t>
      </w:r>
      <w:proofErr w:type="spellStart"/>
      <w:r w:rsidR="00A75573">
        <w:rPr>
          <w:rFonts w:ascii="Times New Roman" w:eastAsia="Times New Roman" w:hAnsi="Times New Roman" w:cs="Times New Roman"/>
          <w:lang w:val="en-US" w:eastAsia="ru-RU"/>
        </w:rPr>
        <w:t>yandex</w:t>
      </w:r>
      <w:proofErr w:type="spellEnd"/>
      <w:r w:rsidR="00A75573" w:rsidRPr="00A75573">
        <w:rPr>
          <w:rFonts w:ascii="Times New Roman" w:eastAsia="Times New Roman" w:hAnsi="Times New Roman" w:cs="Times New Roman"/>
          <w:lang w:eastAsia="ru-RU"/>
        </w:rPr>
        <w:t>.</w:t>
      </w:r>
      <w:proofErr w:type="spellStart"/>
      <w:r w:rsidR="00A75573">
        <w:rPr>
          <w:rFonts w:ascii="Times New Roman" w:eastAsia="Times New Roman" w:hAnsi="Times New Roman" w:cs="Times New Roman"/>
          <w:lang w:val="en-US" w:eastAsia="ru-RU"/>
        </w:rPr>
        <w:t>ru</w:t>
      </w:r>
      <w:proofErr w:type="spellEnd"/>
      <w:r w:rsidR="00A75573">
        <w:rPr>
          <w:rFonts w:ascii="Times New Roman" w:eastAsia="Times New Roman" w:hAnsi="Times New Roman" w:cs="Times New Roman"/>
          <w:lang w:eastAsia="ru-RU"/>
        </w:rPr>
        <w:t>)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D47CA5">
        <w:rPr>
          <w:rFonts w:ascii="Times New Roman" w:eastAsia="Times New Roman" w:hAnsi="Times New Roman" w:cs="Times New Roman"/>
          <w:color w:val="333333"/>
          <w:lang w:eastAsia="ru-RU"/>
        </w:rPr>
        <w:t xml:space="preserve">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47CA5">
        <w:rPr>
          <w:rFonts w:ascii="Times New Roman" w:eastAsia="Times New Roman" w:hAnsi="Times New Roman" w:cs="Times New Roman"/>
          <w:b/>
          <w:lang w:eastAsia="ru-RU"/>
        </w:rPr>
        <w:t>Структура и система управления образовательным учреждением</w:t>
      </w:r>
    </w:p>
    <w:p w:rsidR="00D47CA5" w:rsidRPr="00685D54" w:rsidRDefault="00D47CA5" w:rsidP="00D47CA5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firstLine="64"/>
        <w:jc w:val="both"/>
        <w:rPr>
          <w:rFonts w:ascii="Times New Roman" w:eastAsia="Times New Roman" w:hAnsi="Times New Roman" w:cs="Times New Roman"/>
          <w:lang w:eastAsia="x-none"/>
        </w:rPr>
      </w:pPr>
      <w:r w:rsidRPr="00D47CA5">
        <w:rPr>
          <w:rFonts w:ascii="Times New Roman" w:eastAsia="Times New Roman" w:hAnsi="Times New Roman" w:cs="Times New Roman"/>
          <w:lang w:eastAsia="x-none"/>
        </w:rPr>
        <w:t xml:space="preserve">      </w:t>
      </w: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Управление колледжем осуществляется в соответствии с законодательством Российской Федерации </w:t>
      </w:r>
      <w:r w:rsidRPr="00D47CA5">
        <w:rPr>
          <w:rFonts w:ascii="Times New Roman" w:eastAsia="Times New Roman" w:hAnsi="Times New Roman" w:cs="Times New Roman"/>
          <w:lang w:eastAsia="x-none"/>
        </w:rPr>
        <w:t xml:space="preserve"> (ст. </w:t>
      </w:r>
      <w:proofErr w:type="gramStart"/>
      <w:r w:rsidRPr="00D47CA5">
        <w:rPr>
          <w:rFonts w:ascii="Times New Roman" w:eastAsia="Times New Roman" w:hAnsi="Times New Roman" w:cs="Times New Roman"/>
          <w:lang w:eastAsia="x-none"/>
        </w:rPr>
        <w:t xml:space="preserve">26, 27 Закон РФ от 29.12.2012 г. № 273-ФЗ «Об образовании в Российской Федерации») </w:t>
      </w:r>
      <w:r w:rsidRPr="00D47CA5">
        <w:rPr>
          <w:rFonts w:ascii="Times New Roman" w:eastAsia="Times New Roman" w:hAnsi="Times New Roman" w:cs="Times New Roman"/>
          <w:lang w:val="x-none" w:eastAsia="x-none"/>
        </w:rPr>
        <w:t>и строится на принципах единоначалия и самоуправления.</w:t>
      </w:r>
      <w:proofErr w:type="gramEnd"/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 Непосредственное управление деятельностью учебного заведения осуществляет директор. </w:t>
      </w:r>
    </w:p>
    <w:p w:rsidR="00A75573" w:rsidRPr="00685D54" w:rsidRDefault="00A75573" w:rsidP="00D47CA5">
      <w:pPr>
        <w:widowControl w:val="0"/>
        <w:shd w:val="clear" w:color="auto" w:fill="FFFFFF"/>
        <w:autoSpaceDE w:val="0"/>
        <w:autoSpaceDN w:val="0"/>
        <w:adjustRightInd w:val="0"/>
        <w:spacing w:before="192" w:after="0" w:line="240" w:lineRule="auto"/>
        <w:ind w:firstLine="64"/>
        <w:jc w:val="both"/>
        <w:rPr>
          <w:rFonts w:ascii="Times New Roman" w:eastAsia="Times New Roman" w:hAnsi="Times New Roman" w:cs="Times New Roman"/>
          <w:lang w:eastAsia="x-none"/>
        </w:rPr>
      </w:pPr>
    </w:p>
    <w:p w:rsidR="00A75573" w:rsidRPr="00A75573" w:rsidRDefault="00D47CA5" w:rsidP="00D47CA5">
      <w:pPr>
        <w:shd w:val="clear" w:color="auto" w:fill="FFFFFE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36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>2.1. Структура и органы управления образовательной организацией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lastRenderedPageBreak/>
        <w:t>1.Органы государственно-общественного управления:</w:t>
      </w:r>
    </w:p>
    <w:p w:rsidR="00D47CA5" w:rsidRPr="00D47CA5" w:rsidRDefault="00D47CA5" w:rsidP="00D47CA5">
      <w:pPr>
        <w:numPr>
          <w:ilvl w:val="0"/>
          <w:numId w:val="10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Наблюдательный совет</w:t>
      </w:r>
    </w:p>
    <w:p w:rsidR="00D47CA5" w:rsidRPr="00D47CA5" w:rsidRDefault="00D47CA5" w:rsidP="00D47CA5">
      <w:pPr>
        <w:numPr>
          <w:ilvl w:val="0"/>
          <w:numId w:val="10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Педагогический Совет колледжа</w:t>
      </w:r>
    </w:p>
    <w:p w:rsidR="00D47CA5" w:rsidRPr="00D47CA5" w:rsidRDefault="00D47CA5" w:rsidP="00D47CA5">
      <w:pPr>
        <w:numPr>
          <w:ilvl w:val="0"/>
          <w:numId w:val="10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Общее собрание трудового коллектива и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2.Органы управления организацией (администрация колледжа):</w:t>
      </w:r>
    </w:p>
    <w:p w:rsidR="00D47CA5" w:rsidRPr="00D47CA5" w:rsidRDefault="00D47CA5" w:rsidP="00D47CA5">
      <w:pPr>
        <w:numPr>
          <w:ilvl w:val="0"/>
          <w:numId w:val="11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Директор колледжа</w:t>
      </w:r>
    </w:p>
    <w:p w:rsidR="00D47CA5" w:rsidRPr="00D47CA5" w:rsidRDefault="00D47CA5" w:rsidP="00D47CA5">
      <w:pPr>
        <w:numPr>
          <w:ilvl w:val="0"/>
          <w:numId w:val="11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Заместитель директора по учебно-производственной работе</w:t>
      </w:r>
    </w:p>
    <w:p w:rsidR="00D47CA5" w:rsidRPr="00D47CA5" w:rsidRDefault="00D47CA5" w:rsidP="00D47CA5">
      <w:pPr>
        <w:numPr>
          <w:ilvl w:val="0"/>
          <w:numId w:val="11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Заместитель директора по учебно-воспитательной работе</w:t>
      </w:r>
    </w:p>
    <w:p w:rsidR="00D47CA5" w:rsidRDefault="00D47CA5" w:rsidP="00D47CA5">
      <w:pPr>
        <w:numPr>
          <w:ilvl w:val="0"/>
          <w:numId w:val="11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Заместитель директора по учебной  работе</w:t>
      </w:r>
    </w:p>
    <w:p w:rsidR="0017173D" w:rsidRPr="00D47CA5" w:rsidRDefault="0017173D" w:rsidP="00D47CA5">
      <w:pPr>
        <w:numPr>
          <w:ilvl w:val="0"/>
          <w:numId w:val="11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Заместитель директора по научно-методической работе</w:t>
      </w:r>
    </w:p>
    <w:p w:rsidR="00D47CA5" w:rsidRPr="00D47CA5" w:rsidRDefault="00D47CA5" w:rsidP="00D47CA5">
      <w:pPr>
        <w:numPr>
          <w:ilvl w:val="0"/>
          <w:numId w:val="11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Заместитель директора по административно-хозяйственной части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3. Совещательные общественные органы управления:</w:t>
      </w:r>
    </w:p>
    <w:p w:rsidR="00D47CA5" w:rsidRPr="00D47CA5" w:rsidRDefault="00D47CA5" w:rsidP="00D47CA5">
      <w:pPr>
        <w:numPr>
          <w:ilvl w:val="0"/>
          <w:numId w:val="12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Педагогический совет</w:t>
      </w:r>
    </w:p>
    <w:p w:rsidR="00D47CA5" w:rsidRPr="00D47CA5" w:rsidRDefault="00D47CA5" w:rsidP="00D47CA5">
      <w:pPr>
        <w:numPr>
          <w:ilvl w:val="0"/>
          <w:numId w:val="12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Профсоюзный комитет</w:t>
      </w:r>
    </w:p>
    <w:p w:rsidR="00D47CA5" w:rsidRPr="00D47CA5" w:rsidRDefault="00D47CA5" w:rsidP="00D47CA5">
      <w:pPr>
        <w:numPr>
          <w:ilvl w:val="0"/>
          <w:numId w:val="12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Студенческий совет</w:t>
      </w:r>
    </w:p>
    <w:p w:rsidR="00D47CA5" w:rsidRPr="00D47CA5" w:rsidRDefault="00D47CA5" w:rsidP="00D47CA5">
      <w:pPr>
        <w:numPr>
          <w:ilvl w:val="0"/>
          <w:numId w:val="12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Совет родителей (законных представителей)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4. Структурные подразделения:</w:t>
      </w:r>
    </w:p>
    <w:p w:rsidR="00D47CA5" w:rsidRPr="00D47CA5" w:rsidRDefault="00D47CA5" w:rsidP="00D47CA5">
      <w:pPr>
        <w:numPr>
          <w:ilvl w:val="0"/>
          <w:numId w:val="13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Учебно-производственный участок: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left="142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- Учебные мастерские;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left="142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-  Лаборатории</w:t>
      </w:r>
    </w:p>
    <w:p w:rsidR="00D47CA5" w:rsidRPr="00D47CA5" w:rsidRDefault="00D47CA5" w:rsidP="00D47CA5">
      <w:pPr>
        <w:numPr>
          <w:ilvl w:val="0"/>
          <w:numId w:val="14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Бухгалтерия</w:t>
      </w:r>
    </w:p>
    <w:p w:rsidR="00D47CA5" w:rsidRPr="00D47CA5" w:rsidRDefault="00D47CA5" w:rsidP="00D47CA5">
      <w:pPr>
        <w:numPr>
          <w:ilvl w:val="0"/>
          <w:numId w:val="14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Общежитие</w:t>
      </w:r>
    </w:p>
    <w:p w:rsidR="00D47CA5" w:rsidRPr="00D47CA5" w:rsidRDefault="00D47CA5" w:rsidP="00D47CA5">
      <w:pPr>
        <w:numPr>
          <w:ilvl w:val="0"/>
          <w:numId w:val="14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Библиотека</w:t>
      </w:r>
    </w:p>
    <w:p w:rsidR="00D47CA5" w:rsidRPr="0017173D" w:rsidRDefault="00D47CA5" w:rsidP="00D47CA5">
      <w:pPr>
        <w:numPr>
          <w:ilvl w:val="0"/>
          <w:numId w:val="14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Служба охраны труда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5. Отделы:</w:t>
      </w:r>
    </w:p>
    <w:p w:rsidR="00D47CA5" w:rsidRPr="00D47CA5" w:rsidRDefault="00D47CA5" w:rsidP="00D47CA5">
      <w:pPr>
        <w:numPr>
          <w:ilvl w:val="0"/>
          <w:numId w:val="15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Информационно-методический отдел</w:t>
      </w:r>
    </w:p>
    <w:p w:rsidR="00D47CA5" w:rsidRPr="00D47CA5" w:rsidRDefault="00D47CA5" w:rsidP="00D47CA5">
      <w:pPr>
        <w:numPr>
          <w:ilvl w:val="0"/>
          <w:numId w:val="15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Отдел кадров</w:t>
      </w:r>
    </w:p>
    <w:p w:rsidR="00D47CA5" w:rsidRPr="00D47CA5" w:rsidRDefault="00D47CA5" w:rsidP="00D47CA5">
      <w:pPr>
        <w:numPr>
          <w:ilvl w:val="0"/>
          <w:numId w:val="15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Учебная часть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6. Комиссии: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Стипендиальная комиссия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left="2127" w:hanging="698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Комиссия по урегулированию споров между участниками   образовательных отношений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Методические комиссии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Приёмная комиссия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Комиссия по охране труда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Аттестационная комиссия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Комиссия по примирению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lastRenderedPageBreak/>
        <w:t>Комиссия по питанию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698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Комиссия  по чрезвычайным ситуациям</w:t>
      </w:r>
    </w:p>
    <w:p w:rsidR="00D47CA5" w:rsidRPr="00D47CA5" w:rsidRDefault="00D47CA5" w:rsidP="00D47CA5">
      <w:pPr>
        <w:numPr>
          <w:ilvl w:val="0"/>
          <w:numId w:val="16"/>
        </w:numPr>
        <w:shd w:val="clear" w:color="auto" w:fill="FFFFFE"/>
        <w:spacing w:before="100" w:beforeAutospacing="1" w:after="100" w:afterAutospacing="1" w:line="240" w:lineRule="auto"/>
        <w:ind w:firstLine="698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Комиссия  по осуществлению закупок товаров, работ</w:t>
      </w:r>
    </w:p>
    <w:p w:rsidR="00D47CA5" w:rsidRPr="00D47CA5" w:rsidRDefault="00D47CA5" w:rsidP="00D47CA5">
      <w:p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7.  Трудовой коллектив колледжа:</w:t>
      </w:r>
    </w:p>
    <w:p w:rsidR="00D47CA5" w:rsidRPr="00D47CA5" w:rsidRDefault="00D47CA5" w:rsidP="00D47CA5">
      <w:pPr>
        <w:numPr>
          <w:ilvl w:val="0"/>
          <w:numId w:val="17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Педагогический коллектив</w:t>
      </w:r>
    </w:p>
    <w:p w:rsidR="00D47CA5" w:rsidRPr="00D47CA5" w:rsidRDefault="00D47CA5" w:rsidP="00D47CA5">
      <w:pPr>
        <w:numPr>
          <w:ilvl w:val="0"/>
          <w:numId w:val="17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Административно-хозяйственный персонал</w:t>
      </w:r>
    </w:p>
    <w:p w:rsidR="00D47CA5" w:rsidRPr="00D47CA5" w:rsidRDefault="00D47CA5" w:rsidP="00D47CA5">
      <w:pPr>
        <w:numPr>
          <w:ilvl w:val="0"/>
          <w:numId w:val="17"/>
        </w:numPr>
        <w:shd w:val="clear" w:color="auto" w:fill="FFFFFE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Вспомогательный персонал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ind w:hanging="644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          </w:t>
      </w:r>
      <w:r w:rsidRPr="00D47CA5">
        <w:rPr>
          <w:rFonts w:ascii="Times New Roman" w:eastAsia="Calibri" w:hAnsi="Times New Roman" w:cs="Times New Roman"/>
          <w:b/>
        </w:rPr>
        <w:t>2.2. Коллектив колледжа</w:t>
      </w:r>
      <w:r w:rsidRPr="00D47CA5">
        <w:rPr>
          <w:rFonts w:ascii="Times New Roman" w:eastAsia="Calibri" w:hAnsi="Times New Roman" w:cs="Times New Roman"/>
        </w:rPr>
        <w:t xml:space="preserve"> – это студенты, педагогические и иные работники, объединенные общей целью, общей деятельностью, отношениями сотрудничества, творчества. В центре внимания всего коллектива – формирование личности конкурентоспособного специалиста, обладающего набором качеств в соответствии с социальным заказом общества.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В своей работе администрация, структурные подразделения, сотрудники, преподаватели и студенты руководствуются соответствующими положениями колледжа. Перечень функциональных обязанностей должностных лиц и вверенных им подразделений определен положениями, должностными инструкциями и приказами директора. 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Собственная нормативная и организационно-распорядительная документация соответствует законодательству Российской Федерации, уставу колледжа. 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Делопроизводство в колледже ведется в соответствии с требованиями нормативных актов. Имеется вся необходимая нормативная документация, приказы, распоряжения, ведется учет бланков строгой отчетности. Организована система </w:t>
      </w:r>
      <w:proofErr w:type="gramStart"/>
      <w:r w:rsidRPr="00D47CA5">
        <w:rPr>
          <w:rFonts w:ascii="Times New Roman" w:eastAsia="Calibri" w:hAnsi="Times New Roman" w:cs="Times New Roman"/>
        </w:rPr>
        <w:t>контроля за</w:t>
      </w:r>
      <w:proofErr w:type="gramEnd"/>
      <w:r w:rsidRPr="00D47CA5">
        <w:rPr>
          <w:rFonts w:ascii="Times New Roman" w:eastAsia="Calibri" w:hAnsi="Times New Roman" w:cs="Times New Roman"/>
        </w:rPr>
        <w:t xml:space="preserve"> исполнением приказов и распоряжений. Внутренний контроль осуществляется заместителями директора, руководителями структурных подразделений. Регулярно проводятся административные совещания при директоре, где обсуждаются текущие вопросы образовательного процесса, перспективного направления по совершенствованию учебно-воспитательной работы, вопросы по модернизации материально-технической базы колледжа. 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>В целом организация управления колледжем соответствует уставу колледжа. Организационно-правовое обеспечение образовательной деятельности соответствует действующему законодательству и требованиям нормативных документов Министерства образования и науки Российской Федерации и РТ.  Созданы необходимые условия для качественной подготовки квалифицированных рабочих и специалистов, обеспечению систематической работы коллектива по совершенствованию качества подготовки специалистов, что позволяет сделать вывод об эффективности управления образовательным процессом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  <w:sectPr w:rsidR="00D47CA5" w:rsidRPr="00D47CA5" w:rsidSect="00D47CA5">
          <w:footerReference w:type="default" r:id="rId10"/>
          <w:pgSz w:w="12240" w:h="15840"/>
          <w:pgMar w:top="1134" w:right="850" w:bottom="1134" w:left="1701" w:header="720" w:footer="720" w:gutter="0"/>
          <w:cols w:space="720"/>
        </w:sectPr>
      </w:pPr>
    </w:p>
    <w:p w:rsidR="00D47CA5" w:rsidRPr="00D47CA5" w:rsidRDefault="00D47CA5" w:rsidP="00D47CA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b/>
        </w:rPr>
      </w:pPr>
      <w:r w:rsidRPr="00D47CA5">
        <w:rPr>
          <w:rFonts w:ascii="Times New Roman" w:eastAsia="Calibri" w:hAnsi="Times New Roman" w:cs="Times New Roman"/>
          <w:b/>
        </w:rPr>
        <w:lastRenderedPageBreak/>
        <w:t xml:space="preserve">                       3. Структура и содержание подготовки  рабочих и специалистов.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3.1.Структура подготовки специалистов в колледже сориентирована на удовлетворение потребности в кадрах региона и, в частности, предприятий: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ООО «Агрокомплекс «Ак барс»,</w:t>
      </w:r>
      <w:r w:rsidR="0017173D">
        <w:rPr>
          <w:rFonts w:ascii="Times New Roman" w:eastAsia="Times New Roman" w:hAnsi="Times New Roman" w:cs="Times New Roman"/>
          <w:lang w:eastAsia="ru-RU"/>
        </w:rPr>
        <w:t xml:space="preserve"> ООО Агрофирма «</w:t>
      </w:r>
      <w:proofErr w:type="spellStart"/>
      <w:r w:rsidR="0017173D">
        <w:rPr>
          <w:rFonts w:ascii="Times New Roman" w:eastAsia="Times New Roman" w:hAnsi="Times New Roman" w:cs="Times New Roman"/>
          <w:lang w:eastAsia="ru-RU"/>
        </w:rPr>
        <w:t>Кырлай</w:t>
      </w:r>
      <w:proofErr w:type="spellEnd"/>
      <w:r w:rsidR="0017173D">
        <w:rPr>
          <w:rFonts w:ascii="Times New Roman" w:eastAsia="Times New Roman" w:hAnsi="Times New Roman" w:cs="Times New Roman"/>
          <w:lang w:eastAsia="ru-RU"/>
        </w:rPr>
        <w:t>»,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ООО «Сосна»,  ООО «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Бытсервис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»</w:t>
      </w:r>
      <w:r w:rsidR="0017173D">
        <w:rPr>
          <w:rFonts w:ascii="Times New Roman" w:eastAsia="Times New Roman" w:hAnsi="Times New Roman" w:cs="Times New Roman"/>
          <w:lang w:eastAsia="ru-RU"/>
        </w:rPr>
        <w:t>, ООО «КСМ»</w:t>
      </w:r>
      <w:r w:rsidR="00250293">
        <w:rPr>
          <w:rFonts w:ascii="Times New Roman" w:eastAsia="Times New Roman" w:hAnsi="Times New Roman" w:cs="Times New Roman"/>
          <w:lang w:eastAsia="ru-RU"/>
        </w:rPr>
        <w:t>, ООО «</w:t>
      </w:r>
      <w:proofErr w:type="spellStart"/>
      <w:r w:rsidR="00250293">
        <w:rPr>
          <w:rFonts w:ascii="Times New Roman" w:eastAsia="Times New Roman" w:hAnsi="Times New Roman" w:cs="Times New Roman"/>
          <w:lang w:eastAsia="ru-RU"/>
        </w:rPr>
        <w:t>Газстройгарант</w:t>
      </w:r>
      <w:proofErr w:type="spellEnd"/>
      <w:r w:rsidR="00250293">
        <w:rPr>
          <w:rFonts w:ascii="Times New Roman" w:eastAsia="Times New Roman" w:hAnsi="Times New Roman" w:cs="Times New Roman"/>
          <w:lang w:eastAsia="ru-RU"/>
        </w:rPr>
        <w:t>»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и других предприятий г. Арск и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р.ц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Балтаси  и близлежащих районов. Основные направления деятельности социального партнёрства: развитие материально-технической базы колледжа, предоставление возможностей организации производственной практики, трудоустройство выпускников, участие в процедуре государственной итоговой аттестации и оценке качества  подготовки выпускников. </w:t>
      </w:r>
    </w:p>
    <w:p w:rsidR="00D47CA5" w:rsidRPr="00D47CA5" w:rsidRDefault="00D47CA5" w:rsidP="00D47CA5">
      <w:pPr>
        <w:widowControl w:val="0"/>
        <w:shd w:val="clear" w:color="auto" w:fill="FFFFFF"/>
        <w:autoSpaceDE w:val="0"/>
        <w:autoSpaceDN w:val="0"/>
        <w:adjustRightInd w:val="0"/>
        <w:spacing w:before="192" w:after="0"/>
        <w:jc w:val="both"/>
        <w:rPr>
          <w:rFonts w:ascii="Times New Roman" w:eastAsia="Times New Roman" w:hAnsi="Times New Roman" w:cs="Times New Roman"/>
          <w:lang w:eastAsia="x-none"/>
        </w:rPr>
      </w:pPr>
      <w:r w:rsidRPr="00D47CA5">
        <w:rPr>
          <w:rFonts w:ascii="Times New Roman" w:eastAsia="Times New Roman" w:hAnsi="Times New Roman" w:cs="Times New Roman"/>
          <w:lang w:eastAsia="x-none"/>
        </w:rPr>
        <w:t>3.2.</w:t>
      </w: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 Учреждение осуществляет в установленном законодательством порядке, в рамках государственного задания, следующие основные виды деятельности: </w:t>
      </w:r>
    </w:p>
    <w:p w:rsidR="00D47CA5" w:rsidRPr="00D47CA5" w:rsidRDefault="00D47CA5" w:rsidP="00D47CA5">
      <w:pPr>
        <w:widowControl w:val="0"/>
        <w:shd w:val="clear" w:color="auto" w:fill="FFFFFF"/>
        <w:autoSpaceDE w:val="0"/>
        <w:autoSpaceDN w:val="0"/>
        <w:adjustRightInd w:val="0"/>
        <w:spacing w:before="192" w:after="0"/>
        <w:jc w:val="both"/>
        <w:rPr>
          <w:rFonts w:ascii="Times New Roman" w:eastAsia="Times New Roman" w:hAnsi="Times New Roman" w:cs="Times New Roman"/>
          <w:lang w:eastAsia="x-none"/>
        </w:rPr>
      </w:pP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а) предоставление среднего профессионального образования, включая реализацию: 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- программ подготовки квалифицированных рабочих (служащих) по следующим направлениям: 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Техника и технологии строительства; </w:t>
      </w:r>
    </w:p>
    <w:p w:rsidR="0017173D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Сельск</w:t>
      </w:r>
      <w:r w:rsidR="0017173D">
        <w:rPr>
          <w:rFonts w:ascii="Times New Roman" w:eastAsia="Times New Roman" w:hAnsi="Times New Roman" w:cs="Times New Roman"/>
          <w:lang w:eastAsia="ru-RU"/>
        </w:rPr>
        <w:t xml:space="preserve">ое, лесное и рыбное хозяйство; </w:t>
      </w:r>
    </w:p>
    <w:p w:rsidR="00D47CA5" w:rsidRPr="00D47CA5" w:rsidRDefault="0017173D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Сервис и туризм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- программ подготовки специалистов среднего звена по следующим направлениям: </w:t>
      </w:r>
    </w:p>
    <w:p w:rsidR="00961464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Промышленная экология и биотехнологии;</w:t>
      </w:r>
    </w:p>
    <w:p w:rsidR="00D47CA5" w:rsidRPr="00D47CA5" w:rsidRDefault="00961464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Сервис и туризм;</w:t>
      </w:r>
      <w:r w:rsidR="00D47CA5" w:rsidRPr="00D47CA5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Сельское, лесное и рыбное хозяйство; </w:t>
      </w:r>
    </w:p>
    <w:p w:rsidR="006F0276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Техника и технологии наземного транспорта;</w:t>
      </w:r>
    </w:p>
    <w:p w:rsidR="00D47CA5" w:rsidRPr="00D47CA5" w:rsidRDefault="006F0276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Техни</w:t>
      </w:r>
      <w:r>
        <w:rPr>
          <w:rFonts w:ascii="Times New Roman" w:eastAsia="Times New Roman" w:hAnsi="Times New Roman" w:cs="Times New Roman"/>
          <w:lang w:eastAsia="ru-RU"/>
        </w:rPr>
        <w:t xml:space="preserve">ка и технологии строительства; </w:t>
      </w:r>
      <w:r w:rsidR="00D47CA5" w:rsidRPr="00D47CA5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Экономика и управление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В ГАПОУ  «Арский агропромышленный професс</w:t>
      </w:r>
      <w:r w:rsidR="00961464">
        <w:rPr>
          <w:rFonts w:ascii="Times New Roman" w:eastAsia="Times New Roman" w:hAnsi="Times New Roman" w:cs="Times New Roman"/>
          <w:lang w:eastAsia="ru-RU"/>
        </w:rPr>
        <w:t>иональный колледж» на 01.12</w:t>
      </w:r>
      <w:r w:rsidR="006F0276">
        <w:rPr>
          <w:rFonts w:ascii="Times New Roman" w:eastAsia="Times New Roman" w:hAnsi="Times New Roman" w:cs="Times New Roman"/>
          <w:lang w:eastAsia="ru-RU"/>
        </w:rPr>
        <w:t>.2022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г обучало</w:t>
      </w:r>
      <w:r w:rsidR="006F0276">
        <w:rPr>
          <w:rFonts w:ascii="Times New Roman" w:eastAsia="Times New Roman" w:hAnsi="Times New Roman" w:cs="Times New Roman"/>
          <w:lang w:eastAsia="ru-RU"/>
        </w:rPr>
        <w:t>сь  в очной и заочной форме  4</w:t>
      </w:r>
      <w:r w:rsidR="00EE3953">
        <w:rPr>
          <w:rFonts w:ascii="Times New Roman" w:eastAsia="Times New Roman" w:hAnsi="Times New Roman" w:cs="Times New Roman"/>
          <w:lang w:eastAsia="ru-RU"/>
        </w:rPr>
        <w:t>50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чел.  по профессиям и специальностям СПО.</w:t>
      </w:r>
    </w:p>
    <w:p w:rsidR="00D47CA5" w:rsidRPr="00D47CA5" w:rsidRDefault="00D47CA5" w:rsidP="00D47CA5">
      <w:pPr>
        <w:widowControl w:val="0"/>
        <w:shd w:val="clear" w:color="auto" w:fill="FFFFFF"/>
        <w:autoSpaceDE w:val="0"/>
        <w:autoSpaceDN w:val="0"/>
        <w:adjustRightInd w:val="0"/>
        <w:spacing w:before="192" w:after="0"/>
        <w:jc w:val="both"/>
        <w:rPr>
          <w:rFonts w:ascii="Times New Roman" w:eastAsia="Times New Roman" w:hAnsi="Times New Roman" w:cs="Times New Roman"/>
          <w:lang w:eastAsia="x-none"/>
        </w:rPr>
      </w:pPr>
      <w:r w:rsidRPr="00D47CA5">
        <w:rPr>
          <w:rFonts w:ascii="Times New Roman" w:eastAsia="Times New Roman" w:hAnsi="Times New Roman" w:cs="Times New Roman"/>
          <w:lang w:eastAsia="x-none"/>
        </w:rPr>
        <w:t>3.3.</w:t>
      </w:r>
      <w:r w:rsidR="00961464">
        <w:rPr>
          <w:rFonts w:ascii="Times New Roman" w:eastAsia="Times New Roman" w:hAnsi="Times New Roman" w:cs="Times New Roman"/>
          <w:lang w:eastAsia="x-none"/>
        </w:rPr>
        <w:t xml:space="preserve"> </w:t>
      </w: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Прием в Колледж проводится в рамках контрольных цифр приема, утверждаемых </w:t>
      </w:r>
      <w:r w:rsidRPr="00D47CA5">
        <w:rPr>
          <w:rFonts w:ascii="Times New Roman" w:eastAsia="Times New Roman" w:hAnsi="Times New Roman" w:cs="Times New Roman"/>
          <w:lang w:eastAsia="x-none"/>
        </w:rPr>
        <w:t>У</w:t>
      </w:r>
      <w:proofErr w:type="spellStart"/>
      <w:r w:rsidRPr="00D47CA5">
        <w:rPr>
          <w:rFonts w:ascii="Times New Roman" w:eastAsia="Times New Roman" w:hAnsi="Times New Roman" w:cs="Times New Roman"/>
          <w:lang w:val="x-none" w:eastAsia="x-none"/>
        </w:rPr>
        <w:t>чредителем</w:t>
      </w:r>
      <w:proofErr w:type="spellEnd"/>
      <w:r w:rsidRPr="00D47CA5">
        <w:rPr>
          <w:rFonts w:ascii="Times New Roman" w:eastAsia="Times New Roman" w:hAnsi="Times New Roman" w:cs="Times New Roman"/>
          <w:lang w:val="x-none" w:eastAsia="x-none"/>
        </w:rPr>
        <w:t>,</w:t>
      </w:r>
      <w:r w:rsidRPr="00D47CA5">
        <w:rPr>
          <w:rFonts w:ascii="Times New Roman" w:eastAsia="Times New Roman" w:hAnsi="Times New Roman" w:cs="Times New Roman"/>
          <w:lang w:eastAsia="x-none"/>
        </w:rPr>
        <w:t xml:space="preserve"> по результатам открытого конкурса КЦП;</w:t>
      </w: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 обучение ведется за счет средств бюджета </w:t>
      </w:r>
      <w:r w:rsidRPr="00D47CA5">
        <w:rPr>
          <w:rFonts w:ascii="Times New Roman" w:eastAsia="Times New Roman" w:hAnsi="Times New Roman" w:cs="Times New Roman"/>
          <w:lang w:eastAsia="x-none"/>
        </w:rPr>
        <w:t xml:space="preserve">субъекта РФ </w:t>
      </w:r>
      <w:r w:rsidRPr="00D47CA5">
        <w:rPr>
          <w:rFonts w:ascii="Times New Roman" w:eastAsia="Times New Roman" w:hAnsi="Times New Roman" w:cs="Times New Roman"/>
          <w:lang w:val="x-none" w:eastAsia="x-none"/>
        </w:rPr>
        <w:t>-  по очной форме обучения</w:t>
      </w:r>
      <w:r w:rsidRPr="00D47CA5">
        <w:rPr>
          <w:rFonts w:ascii="Times New Roman" w:eastAsia="Times New Roman" w:hAnsi="Times New Roman" w:cs="Times New Roman"/>
          <w:lang w:eastAsia="x-none"/>
        </w:rPr>
        <w:t xml:space="preserve"> (основные профессиональные образовательные программы).</w:t>
      </w:r>
    </w:p>
    <w:p w:rsidR="00D47CA5" w:rsidRPr="00D47CA5" w:rsidRDefault="00D47CA5" w:rsidP="00D47CA5">
      <w:pPr>
        <w:tabs>
          <w:tab w:val="center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ab/>
        <w:t xml:space="preserve">Формирование контрольных цифр приема на все профессии и специальности осуществляется в соответствии с требованиями рынка труда и имеющимися площадями, а также материально-техническими возможностями для организации образовательного процесса. План набора на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о</w:t>
      </w:r>
      <w:r w:rsidR="00A20243">
        <w:rPr>
          <w:rFonts w:ascii="Times New Roman" w:eastAsia="Times New Roman" w:hAnsi="Times New Roman" w:cs="Times New Roman"/>
          <w:lang w:eastAsia="ru-RU"/>
        </w:rPr>
        <w:t>бучение по программа</w:t>
      </w:r>
      <w:r w:rsidR="00AD51A7">
        <w:rPr>
          <w:rFonts w:ascii="Times New Roman" w:eastAsia="Times New Roman" w:hAnsi="Times New Roman" w:cs="Times New Roman"/>
          <w:lang w:eastAsia="ru-RU"/>
        </w:rPr>
        <w:t>м</w:t>
      </w:r>
      <w:proofErr w:type="gramEnd"/>
      <w:r w:rsidR="00AD51A7">
        <w:rPr>
          <w:rFonts w:ascii="Times New Roman" w:eastAsia="Times New Roman" w:hAnsi="Times New Roman" w:cs="Times New Roman"/>
          <w:lang w:eastAsia="ru-RU"/>
        </w:rPr>
        <w:t xml:space="preserve"> СПО в 2022 году выполнен на 71</w:t>
      </w:r>
      <w:r w:rsidRPr="00D47CA5">
        <w:rPr>
          <w:rFonts w:ascii="Times New Roman" w:eastAsia="Times New Roman" w:hAnsi="Times New Roman" w:cs="Times New Roman"/>
          <w:lang w:eastAsia="ru-RU"/>
        </w:rPr>
        <w:t>%.</w:t>
      </w:r>
    </w:p>
    <w:p w:rsidR="00D47CA5" w:rsidRPr="00D47CA5" w:rsidRDefault="00D47CA5" w:rsidP="00D47CA5">
      <w:pPr>
        <w:tabs>
          <w:tab w:val="center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47CA5" w:rsidRPr="00D47CA5" w:rsidRDefault="00EF7C59" w:rsidP="00D47CA5">
      <w:pPr>
        <w:tabs>
          <w:tab w:val="center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СТРУКТУРА НАБОРА </w:t>
      </w:r>
      <w:r w:rsidR="00AD51A7">
        <w:rPr>
          <w:rFonts w:ascii="Times New Roman" w:eastAsia="Times New Roman" w:hAnsi="Times New Roman" w:cs="Times New Roman"/>
          <w:b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lang w:eastAsia="ru-RU"/>
        </w:rPr>
        <w:t>2022-2023</w:t>
      </w:r>
      <w:r w:rsidR="00D47CA5" w:rsidRPr="00D47CA5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AD51A7">
        <w:rPr>
          <w:rFonts w:ascii="Times New Roman" w:eastAsia="Times New Roman" w:hAnsi="Times New Roman" w:cs="Times New Roman"/>
          <w:b/>
          <w:lang w:eastAsia="ru-RU"/>
        </w:rPr>
        <w:t>УЧЕБНЫЙ ГОД</w:t>
      </w:r>
      <w:r w:rsidR="00D47CA5" w:rsidRPr="00D47CA5">
        <w:rPr>
          <w:rFonts w:ascii="Times New Roman" w:eastAsia="Times New Roman" w:hAnsi="Times New Roman" w:cs="Times New Roman"/>
          <w:b/>
          <w:lang w:eastAsia="ru-RU"/>
        </w:rPr>
        <w:t>:</w:t>
      </w:r>
    </w:p>
    <w:p w:rsidR="00D47CA5" w:rsidRPr="00D47CA5" w:rsidRDefault="00D47CA5" w:rsidP="00D47CA5">
      <w:pPr>
        <w:spacing w:after="0" w:line="240" w:lineRule="auto"/>
        <w:rPr>
          <w:rFonts w:ascii="Times New Roman" w:eastAsia="Times New Roman" w:hAnsi="Times New Roman" w:cs="Times New Roman"/>
          <w:vanish/>
          <w:lang w:eastAsia="ru-RU"/>
        </w:rPr>
      </w:pPr>
    </w:p>
    <w:tbl>
      <w:tblPr>
        <w:tblpPr w:leftFromText="36" w:rightFromText="36" w:vertAnchor="text"/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3"/>
        <w:gridCol w:w="2472"/>
      </w:tblGrid>
      <w:tr w:rsidR="00D47CA5" w:rsidRPr="00D47CA5" w:rsidTr="00BE5DF1">
        <w:trPr>
          <w:trHeight w:val="1109"/>
          <w:tblCellSpacing w:w="0" w:type="dxa"/>
        </w:trPr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D47CA5" w:rsidP="00BE5D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Среднее профессиональное образование по программам подготовки специалистов среднего звена (обучение на базе 9 классов)</w:t>
            </w:r>
          </w:p>
          <w:p w:rsidR="00D47CA5" w:rsidRPr="00D47CA5" w:rsidRDefault="00D47CA5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Форма обучения – очное, заочное на бюджетной основе</w:t>
            </w:r>
          </w:p>
          <w:p w:rsidR="00D47CA5" w:rsidRPr="00D47CA5" w:rsidRDefault="00D47CA5" w:rsidP="00BE5D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Нормативный срок обучения  –  3 года 10 месяцев</w:t>
            </w:r>
          </w:p>
        </w:tc>
      </w:tr>
      <w:tr w:rsidR="00D47CA5" w:rsidRPr="00D47CA5" w:rsidTr="00BE5DF1">
        <w:trPr>
          <w:tblCellSpacing w:w="0" w:type="dxa"/>
        </w:trPr>
        <w:tc>
          <w:tcPr>
            <w:tcW w:w="3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D47CA5" w:rsidP="00BE5D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35.02.16</w:t>
            </w: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    «Эксплуатация и ремонт сельскохозяйственной техники и оборудования»</w:t>
            </w:r>
          </w:p>
        </w:tc>
        <w:tc>
          <w:tcPr>
            <w:tcW w:w="13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BE5DF1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25</w:t>
            </w:r>
          </w:p>
        </w:tc>
      </w:tr>
      <w:tr w:rsidR="00D47CA5" w:rsidRPr="00D47CA5" w:rsidTr="00BE5DF1">
        <w:trPr>
          <w:tblCellSpacing w:w="0" w:type="dxa"/>
        </w:trPr>
        <w:tc>
          <w:tcPr>
            <w:tcW w:w="3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EF7C59" w:rsidP="00EF7C5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08.02.08</w:t>
            </w:r>
            <w:r w:rsidR="00D47CA5"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   </w:t>
            </w:r>
            <w:r w:rsidR="00BE5DF1"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Монтаж и эксплуатация оборудования и систем газоснабжения</w:t>
            </w:r>
            <w:r w:rsidR="00D47CA5" w:rsidRPr="00D47CA5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3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AD51A7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25</w:t>
            </w:r>
          </w:p>
        </w:tc>
      </w:tr>
      <w:tr w:rsidR="00D47CA5" w:rsidRPr="00D47CA5" w:rsidTr="00BE5DF1">
        <w:trPr>
          <w:trHeight w:val="360"/>
          <w:tblCellSpacing w:w="0" w:type="dxa"/>
        </w:trPr>
        <w:tc>
          <w:tcPr>
            <w:tcW w:w="3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BE5DF1" w:rsidP="00BE5D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43.02.15</w:t>
            </w:r>
            <w:r w:rsidR="00D47CA5"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  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«Поварское и кондитерское дело</w:t>
            </w:r>
            <w:r w:rsidR="00D47CA5" w:rsidRPr="00D47CA5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3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AD51A7" w:rsidP="00BE5DF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     4</w:t>
            </w:r>
            <w:r w:rsidR="00D47CA5" w:rsidRPr="00D47CA5">
              <w:rPr>
                <w:rFonts w:ascii="Times New Roman" w:eastAsia="Times New Roman" w:hAnsi="Times New Roman" w:cs="Times New Roman"/>
                <w:b/>
                <w:lang w:eastAsia="ru-RU"/>
              </w:rPr>
              <w:t>0</w:t>
            </w:r>
          </w:p>
        </w:tc>
      </w:tr>
      <w:tr w:rsidR="00D47CA5" w:rsidRPr="00D47CA5" w:rsidTr="00BE5DF1">
        <w:trPr>
          <w:tblCellSpacing w:w="0" w:type="dxa"/>
        </w:trPr>
        <w:tc>
          <w:tcPr>
            <w:tcW w:w="3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47CA5" w:rsidRPr="00D47CA5" w:rsidRDefault="00D47CA5" w:rsidP="00BE5DF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Итого  </w:t>
            </w:r>
          </w:p>
        </w:tc>
        <w:tc>
          <w:tcPr>
            <w:tcW w:w="13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AD51A7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</w:t>
            </w:r>
            <w:r w:rsidR="00EF7C5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</w:t>
            </w:r>
          </w:p>
        </w:tc>
      </w:tr>
      <w:tr w:rsidR="00D47CA5" w:rsidRPr="00D47CA5" w:rsidTr="00BE5DF1">
        <w:trPr>
          <w:tblCellSpacing w:w="0" w:type="dxa"/>
        </w:trPr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D47CA5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Среднее профессиональное образование по программам подготовки квалифицированных рабочих (служащих) (обучение на базе 9 классов)</w:t>
            </w:r>
          </w:p>
          <w:p w:rsidR="00D47CA5" w:rsidRPr="00D47CA5" w:rsidRDefault="00D47CA5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Форма обучения – 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очное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, на бюджетной основе</w:t>
            </w:r>
          </w:p>
          <w:p w:rsidR="00D47CA5" w:rsidRPr="00D47CA5" w:rsidRDefault="00BE5DF1" w:rsidP="00BE5D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Нормативный срок обучения –2</w:t>
            </w:r>
            <w:r w:rsidR="00D47CA5"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года 10 месяцев</w:t>
            </w:r>
          </w:p>
        </w:tc>
      </w:tr>
      <w:tr w:rsidR="00D47CA5" w:rsidRPr="00D47CA5" w:rsidTr="00BE5DF1">
        <w:trPr>
          <w:trHeight w:val="448"/>
          <w:tblCellSpacing w:w="0" w:type="dxa"/>
        </w:trPr>
        <w:tc>
          <w:tcPr>
            <w:tcW w:w="3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E5DF1" w:rsidRPr="00BE5DF1" w:rsidRDefault="00BE5DF1" w:rsidP="00BE5D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08.01.07  </w:t>
            </w: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«Мастер общестроительных работ»</w:t>
            </w:r>
          </w:p>
        </w:tc>
        <w:tc>
          <w:tcPr>
            <w:tcW w:w="13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E5DF1" w:rsidRPr="00D47CA5" w:rsidRDefault="00BE5DF1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="00AD51A7">
              <w:rPr>
                <w:rFonts w:ascii="Times New Roman" w:eastAsia="Times New Roman" w:hAnsi="Times New Roman" w:cs="Times New Roman"/>
                <w:b/>
                <w:lang w:eastAsia="ru-RU"/>
              </w:rPr>
              <w:t>0</w:t>
            </w:r>
          </w:p>
        </w:tc>
      </w:tr>
      <w:tr w:rsidR="00BE5DF1" w:rsidRPr="00D47CA5" w:rsidTr="00BE5DF1">
        <w:trPr>
          <w:trHeight w:val="415"/>
          <w:tblCellSpacing w:w="0" w:type="dxa"/>
        </w:trPr>
        <w:tc>
          <w:tcPr>
            <w:tcW w:w="50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auto"/>
            <w:vAlign w:val="center"/>
          </w:tcPr>
          <w:p w:rsidR="00BE5DF1" w:rsidRPr="00D47CA5" w:rsidRDefault="00BE5DF1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Нормативный срок обучения –3</w:t>
            </w: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года 10 месяцев</w:t>
            </w:r>
          </w:p>
        </w:tc>
      </w:tr>
      <w:tr w:rsidR="00D47CA5" w:rsidRPr="00D47CA5" w:rsidTr="00BE5DF1">
        <w:trPr>
          <w:trHeight w:val="404"/>
          <w:tblCellSpacing w:w="0" w:type="dxa"/>
        </w:trPr>
        <w:tc>
          <w:tcPr>
            <w:tcW w:w="3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Default="00BE5DF1" w:rsidP="00BE5D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35.01.11   </w:t>
            </w:r>
            <w:r w:rsidRPr="00D47CA5">
              <w:rPr>
                <w:rFonts w:ascii="Times New Roman" w:eastAsia="Times New Roman" w:hAnsi="Times New Roman" w:cs="Times New Roman"/>
                <w:bCs/>
                <w:lang w:eastAsia="ru-RU"/>
              </w:rPr>
              <w:t>«Мастер сельскохозяйственного производства»</w:t>
            </w:r>
          </w:p>
          <w:p w:rsidR="00BE5DF1" w:rsidRPr="00D47CA5" w:rsidRDefault="00BE5DF1" w:rsidP="00BE5D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E5DF1" w:rsidRPr="00D47CA5" w:rsidRDefault="00BE5DF1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  <w:r w:rsidR="00EF7C5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</w:t>
            </w:r>
          </w:p>
        </w:tc>
      </w:tr>
      <w:tr w:rsidR="00D47CA5" w:rsidRPr="00D47CA5" w:rsidTr="00BE5DF1">
        <w:trPr>
          <w:tblCellSpacing w:w="0" w:type="dxa"/>
        </w:trPr>
        <w:tc>
          <w:tcPr>
            <w:tcW w:w="368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47CA5" w:rsidRPr="00D47CA5" w:rsidRDefault="00D47CA5" w:rsidP="00BE5DF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 итого</w:t>
            </w:r>
          </w:p>
        </w:tc>
        <w:tc>
          <w:tcPr>
            <w:tcW w:w="13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47CA5" w:rsidRPr="00D47CA5" w:rsidRDefault="00AD51A7" w:rsidP="00BE5DF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160</w:t>
            </w:r>
          </w:p>
        </w:tc>
      </w:tr>
    </w:tbl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Контингент обучающихся  колледжа составляют в основном выпускники 9- и 11- классов общеобразовательных школ г. Арск, Балтаси  и других близлежащих районов РТ,</w:t>
      </w:r>
      <w:r w:rsidR="00EF7C59">
        <w:rPr>
          <w:rFonts w:ascii="Times New Roman" w:eastAsia="Times New Roman" w:hAnsi="Times New Roman" w:cs="Times New Roman"/>
          <w:lang w:eastAsia="ru-RU"/>
        </w:rPr>
        <w:t xml:space="preserve"> а так же г. Казани,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обучающиеся по программам подготовки квалифицированных рабочих, служащих и программам подготовки специалистов среднего звена.  Средний балл аттест</w:t>
      </w:r>
      <w:r w:rsidR="00EF7C59">
        <w:rPr>
          <w:rFonts w:ascii="Times New Roman" w:eastAsia="Times New Roman" w:hAnsi="Times New Roman" w:cs="Times New Roman"/>
          <w:lang w:eastAsia="ru-RU"/>
        </w:rPr>
        <w:t>атов принятых на обучение в 2022/2023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уч. году – от 3.0 балла – до 4.5 баллов.</w:t>
      </w:r>
      <w:r w:rsidRPr="00D47CA5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p w:rsidR="00D47CA5" w:rsidRPr="00D47CA5" w:rsidRDefault="00D47CA5" w:rsidP="00D47CA5">
      <w:pPr>
        <w:widowControl w:val="0"/>
        <w:shd w:val="clear" w:color="auto" w:fill="FFFFFF"/>
        <w:autoSpaceDE w:val="0"/>
        <w:autoSpaceDN w:val="0"/>
        <w:adjustRightInd w:val="0"/>
        <w:spacing w:before="192" w:after="0"/>
        <w:jc w:val="both"/>
        <w:rPr>
          <w:rFonts w:ascii="Times New Roman" w:eastAsia="Times New Roman" w:hAnsi="Times New Roman" w:cs="Times New Roman"/>
          <w:lang w:eastAsia="x-none"/>
        </w:rPr>
      </w:pPr>
      <w:r w:rsidRPr="00D47CA5">
        <w:rPr>
          <w:rFonts w:ascii="Times New Roman" w:eastAsia="Times New Roman" w:hAnsi="Times New Roman" w:cs="Times New Roman"/>
          <w:lang w:eastAsia="x-none"/>
        </w:rPr>
        <w:t>3.4.</w:t>
      </w: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Образовательная деятельность по </w:t>
      </w:r>
      <w:r w:rsidRPr="00D47CA5">
        <w:rPr>
          <w:rFonts w:ascii="Times New Roman" w:eastAsia="Times New Roman" w:hAnsi="Times New Roman" w:cs="Times New Roman"/>
          <w:lang w:eastAsia="x-none"/>
        </w:rPr>
        <w:t>основным профессиональным образовательным программам СПО</w:t>
      </w: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 ведется в соответствии с </w:t>
      </w:r>
      <w:r w:rsidRPr="00D47CA5">
        <w:rPr>
          <w:rFonts w:ascii="Times New Roman" w:eastAsia="Times New Roman" w:hAnsi="Times New Roman" w:cs="Times New Roman"/>
          <w:lang w:eastAsia="x-none"/>
        </w:rPr>
        <w:t xml:space="preserve">Федеральными </w:t>
      </w: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государственными </w:t>
      </w:r>
      <w:r w:rsidRPr="00D47CA5">
        <w:rPr>
          <w:rFonts w:ascii="Times New Roman" w:eastAsia="Times New Roman" w:hAnsi="Times New Roman" w:cs="Times New Roman"/>
          <w:lang w:eastAsia="x-none"/>
        </w:rPr>
        <w:t>образовательными стандартами среднего профессионального образования.</w:t>
      </w:r>
    </w:p>
    <w:p w:rsidR="00D47CA5" w:rsidRPr="00D47CA5" w:rsidRDefault="00EF4572" w:rsidP="00D47CA5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val="x-none" w:eastAsia="x-none"/>
        </w:rPr>
      </w:pPr>
      <w:r>
        <w:rPr>
          <w:rFonts w:ascii="Times New Roman" w:eastAsia="Times New Roman" w:hAnsi="Times New Roman" w:cs="Times New Roman"/>
          <w:lang w:eastAsia="x-none"/>
        </w:rPr>
        <w:t>3.5.В 2022/2023</w:t>
      </w:r>
      <w:r w:rsidR="00D47CA5" w:rsidRPr="00D47CA5">
        <w:rPr>
          <w:rFonts w:ascii="Times New Roman" w:eastAsia="Times New Roman" w:hAnsi="Times New Roman" w:cs="Times New Roman"/>
          <w:lang w:eastAsia="x-none"/>
        </w:rPr>
        <w:t xml:space="preserve"> уч. году</w:t>
      </w:r>
      <w:r w:rsidR="00D47CA5" w:rsidRPr="00D47CA5">
        <w:rPr>
          <w:rFonts w:ascii="Times New Roman" w:eastAsia="Times New Roman" w:hAnsi="Times New Roman" w:cs="Times New Roman"/>
          <w:lang w:val="x-none" w:eastAsia="x-none"/>
        </w:rPr>
        <w:t xml:space="preserve"> </w:t>
      </w:r>
      <w:r w:rsidR="00D47CA5" w:rsidRPr="00D47CA5">
        <w:rPr>
          <w:rFonts w:ascii="Times New Roman" w:eastAsia="Times New Roman" w:hAnsi="Times New Roman" w:cs="Times New Roman"/>
          <w:lang w:eastAsia="x-none"/>
        </w:rPr>
        <w:t>к</w:t>
      </w:r>
      <w:proofErr w:type="spellStart"/>
      <w:r w:rsidR="00D47CA5" w:rsidRPr="00D47CA5">
        <w:rPr>
          <w:rFonts w:ascii="Times New Roman" w:eastAsia="Times New Roman" w:hAnsi="Times New Roman" w:cs="Times New Roman"/>
          <w:lang w:val="x-none" w:eastAsia="x-none"/>
        </w:rPr>
        <w:t>олледжем</w:t>
      </w:r>
      <w:proofErr w:type="spellEnd"/>
      <w:r w:rsidR="00D47CA5" w:rsidRPr="00D47CA5">
        <w:rPr>
          <w:rFonts w:ascii="Times New Roman" w:eastAsia="Times New Roman" w:hAnsi="Times New Roman" w:cs="Times New Roman"/>
          <w:lang w:val="x-none" w:eastAsia="x-none"/>
        </w:rPr>
        <w:t xml:space="preserve">  за счёт средств Учредителя реализуются основные профессиональные образовательные программы (ОПОП) среднего </w:t>
      </w:r>
      <w:r w:rsidR="00D47CA5" w:rsidRPr="00D47CA5">
        <w:rPr>
          <w:rFonts w:ascii="Times New Roman" w:eastAsia="Times New Roman" w:hAnsi="Times New Roman" w:cs="Times New Roman"/>
          <w:lang w:eastAsia="x-none"/>
        </w:rPr>
        <w:t xml:space="preserve">профессионального </w:t>
      </w:r>
      <w:r w:rsidR="00D47CA5" w:rsidRPr="00D47CA5">
        <w:rPr>
          <w:rFonts w:ascii="Times New Roman" w:eastAsia="Times New Roman" w:hAnsi="Times New Roman" w:cs="Times New Roman"/>
          <w:lang w:val="x-none" w:eastAsia="x-none"/>
        </w:rPr>
        <w:t xml:space="preserve">образования базового уровня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6379"/>
        <w:gridCol w:w="1701"/>
      </w:tblGrid>
      <w:tr w:rsidR="00D47CA5" w:rsidRPr="00D47CA5" w:rsidTr="00D47CA5"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код 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</w:t>
            </w:r>
            <w:proofErr w:type="gramEnd"/>
          </w:p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перечню</w:t>
            </w:r>
          </w:p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СПО</w:t>
            </w:r>
          </w:p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9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Профессия/специальность</w:t>
            </w:r>
          </w:p>
        </w:tc>
        <w:tc>
          <w:tcPr>
            <w:tcW w:w="1701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количество обучающихся, чел.</w:t>
            </w:r>
          </w:p>
          <w:p w:rsidR="00D47CA5" w:rsidRPr="00D47CA5" w:rsidRDefault="005E4E29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01.03</w:t>
            </w:r>
            <w:r w:rsidR="00133F86">
              <w:rPr>
                <w:rFonts w:ascii="Times New Roman" w:eastAsia="Times New Roman" w:hAnsi="Times New Roman" w:cs="Times New Roman"/>
                <w:lang w:eastAsia="ru-RU"/>
              </w:rPr>
              <w:t>.202</w:t>
            </w:r>
            <w:r w:rsidR="00EF457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="00D47CA5"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</w:tc>
      </w:tr>
      <w:tr w:rsidR="00D47CA5" w:rsidRPr="00D47CA5" w:rsidTr="00D47CA5">
        <w:tc>
          <w:tcPr>
            <w:tcW w:w="9606" w:type="dxa"/>
            <w:gridSpan w:val="3"/>
          </w:tcPr>
          <w:p w:rsidR="00D47CA5" w:rsidRPr="00D47CA5" w:rsidRDefault="00D47CA5" w:rsidP="00D47CA5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lang w:eastAsia="ru-RU"/>
              </w:rPr>
              <w:t>Программы подготовки квалифицированных рабочих, служащих</w:t>
            </w:r>
          </w:p>
        </w:tc>
      </w:tr>
      <w:tr w:rsidR="00D47CA5" w:rsidRPr="00D47CA5" w:rsidTr="00D47CA5">
        <w:trPr>
          <w:trHeight w:val="281"/>
        </w:trPr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08.01.07</w:t>
            </w:r>
          </w:p>
        </w:tc>
        <w:tc>
          <w:tcPr>
            <w:tcW w:w="6379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Мастер общестроительных работ</w:t>
            </w:r>
          </w:p>
        </w:tc>
        <w:tc>
          <w:tcPr>
            <w:tcW w:w="1701" w:type="dxa"/>
          </w:tcPr>
          <w:p w:rsidR="00D47CA5" w:rsidRPr="00D47CA5" w:rsidRDefault="00EE3953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</w:tr>
      <w:tr w:rsidR="00D47CA5" w:rsidRPr="00D47CA5" w:rsidTr="00D47CA5">
        <w:trPr>
          <w:trHeight w:val="326"/>
        </w:trPr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19727</w:t>
            </w:r>
          </w:p>
        </w:tc>
        <w:tc>
          <w:tcPr>
            <w:tcW w:w="6379" w:type="dxa"/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Штукатур (коррекционная)</w:t>
            </w:r>
          </w:p>
        </w:tc>
        <w:tc>
          <w:tcPr>
            <w:tcW w:w="1701" w:type="dxa"/>
          </w:tcPr>
          <w:p w:rsidR="00D47CA5" w:rsidRPr="00D47CA5" w:rsidRDefault="00133F86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</w:tr>
      <w:tr w:rsidR="00D47CA5" w:rsidRPr="00D47CA5" w:rsidTr="00D47CA5">
        <w:trPr>
          <w:trHeight w:val="351"/>
        </w:trPr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35.01.11</w:t>
            </w:r>
          </w:p>
        </w:tc>
        <w:tc>
          <w:tcPr>
            <w:tcW w:w="6379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Мастер сельскохозяйственного производства</w:t>
            </w:r>
          </w:p>
        </w:tc>
        <w:tc>
          <w:tcPr>
            <w:tcW w:w="1701" w:type="dxa"/>
          </w:tcPr>
          <w:p w:rsidR="00D47CA5" w:rsidRPr="00D47CA5" w:rsidRDefault="00C61B0F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</w:tr>
      <w:tr w:rsidR="00D47CA5" w:rsidRPr="00D47CA5" w:rsidTr="00D47CA5">
        <w:tc>
          <w:tcPr>
            <w:tcW w:w="9606" w:type="dxa"/>
            <w:gridSpan w:val="3"/>
          </w:tcPr>
          <w:p w:rsidR="00D47CA5" w:rsidRPr="00D47CA5" w:rsidRDefault="00D47CA5" w:rsidP="00D47CA5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lang w:eastAsia="ru-RU"/>
              </w:rPr>
              <w:t>Программы подготовки специалистов среднего звена</w:t>
            </w:r>
          </w:p>
        </w:tc>
      </w:tr>
      <w:tr w:rsidR="00D47CA5" w:rsidRPr="00D47CA5" w:rsidTr="00D47CA5"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23.02.03</w:t>
            </w:r>
          </w:p>
        </w:tc>
        <w:tc>
          <w:tcPr>
            <w:tcW w:w="6379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Техническое обслуживание и ремонт автомобильного транспорта</w:t>
            </w:r>
          </w:p>
        </w:tc>
        <w:tc>
          <w:tcPr>
            <w:tcW w:w="1701" w:type="dxa"/>
          </w:tcPr>
          <w:p w:rsidR="00D47CA5" w:rsidRPr="00D47CA5" w:rsidRDefault="00EF4572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D47CA5" w:rsidRPr="00D47CA5" w:rsidTr="00D47CA5"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35.02.07</w:t>
            </w:r>
          </w:p>
        </w:tc>
        <w:tc>
          <w:tcPr>
            <w:tcW w:w="6379" w:type="dxa"/>
          </w:tcPr>
          <w:p w:rsidR="00D47CA5" w:rsidRPr="00D47CA5" w:rsidRDefault="00D47CA5" w:rsidP="00D47C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Механизация сельского хозяйства</w:t>
            </w:r>
          </w:p>
        </w:tc>
        <w:tc>
          <w:tcPr>
            <w:tcW w:w="1701" w:type="dxa"/>
          </w:tcPr>
          <w:p w:rsidR="00D47CA5" w:rsidRPr="00D47CA5" w:rsidRDefault="00EE3953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</w:tr>
      <w:tr w:rsidR="00D47CA5" w:rsidRPr="00D47CA5" w:rsidTr="00D47CA5"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19.02.10</w:t>
            </w:r>
          </w:p>
        </w:tc>
        <w:tc>
          <w:tcPr>
            <w:tcW w:w="6379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Технология продукции общественного питания</w:t>
            </w:r>
          </w:p>
        </w:tc>
        <w:tc>
          <w:tcPr>
            <w:tcW w:w="1701" w:type="dxa"/>
          </w:tcPr>
          <w:p w:rsidR="00D47CA5" w:rsidRPr="00D47CA5" w:rsidRDefault="00EF4572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          6</w:t>
            </w:r>
            <w:r w:rsidR="00EE3953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D47CA5" w:rsidRPr="00D47CA5" w:rsidTr="00133F86">
        <w:trPr>
          <w:trHeight w:val="502"/>
        </w:trPr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35.02.16</w:t>
            </w:r>
          </w:p>
        </w:tc>
        <w:tc>
          <w:tcPr>
            <w:tcW w:w="6379" w:type="dxa"/>
          </w:tcPr>
          <w:p w:rsidR="00133F86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1701" w:type="dxa"/>
          </w:tcPr>
          <w:p w:rsidR="00D47CA5" w:rsidRPr="00D47CA5" w:rsidRDefault="00EE3953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</w:tr>
      <w:tr w:rsidR="00133F86" w:rsidRPr="00D47CA5" w:rsidTr="00133F86">
        <w:trPr>
          <w:trHeight w:val="305"/>
        </w:trPr>
        <w:tc>
          <w:tcPr>
            <w:tcW w:w="1526" w:type="dxa"/>
          </w:tcPr>
          <w:p w:rsidR="00133F86" w:rsidRPr="00D47CA5" w:rsidRDefault="00133F86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43.02.15</w:t>
            </w:r>
          </w:p>
        </w:tc>
        <w:tc>
          <w:tcPr>
            <w:tcW w:w="6379" w:type="dxa"/>
          </w:tcPr>
          <w:p w:rsidR="00133F86" w:rsidRPr="00D47CA5" w:rsidRDefault="00133F86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Поварское и кондитерское дело</w:t>
            </w:r>
          </w:p>
        </w:tc>
        <w:tc>
          <w:tcPr>
            <w:tcW w:w="1701" w:type="dxa"/>
          </w:tcPr>
          <w:p w:rsidR="00133F86" w:rsidRDefault="00C61B0F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</w:tr>
      <w:tr w:rsidR="00133F86" w:rsidRPr="00D47CA5" w:rsidTr="008D51B0">
        <w:trPr>
          <w:trHeight w:val="475"/>
        </w:trPr>
        <w:tc>
          <w:tcPr>
            <w:tcW w:w="1526" w:type="dxa"/>
          </w:tcPr>
          <w:p w:rsidR="00133F86" w:rsidRDefault="00133F86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23.02.07</w:t>
            </w:r>
          </w:p>
        </w:tc>
        <w:tc>
          <w:tcPr>
            <w:tcW w:w="6379" w:type="dxa"/>
          </w:tcPr>
          <w:p w:rsidR="008D51B0" w:rsidRDefault="00133F86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Техническое обслуживание и ремонт двигателей, систем и агрегатов</w:t>
            </w:r>
          </w:p>
        </w:tc>
        <w:tc>
          <w:tcPr>
            <w:tcW w:w="1701" w:type="dxa"/>
          </w:tcPr>
          <w:p w:rsidR="00133F86" w:rsidRDefault="00EE3953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</w:tr>
      <w:tr w:rsidR="008D51B0" w:rsidRPr="00D47CA5" w:rsidTr="008D51B0">
        <w:trPr>
          <w:trHeight w:val="303"/>
        </w:trPr>
        <w:tc>
          <w:tcPr>
            <w:tcW w:w="1526" w:type="dxa"/>
          </w:tcPr>
          <w:p w:rsidR="008D51B0" w:rsidRDefault="008D51B0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08.02.08</w:t>
            </w:r>
          </w:p>
        </w:tc>
        <w:tc>
          <w:tcPr>
            <w:tcW w:w="6379" w:type="dxa"/>
          </w:tcPr>
          <w:p w:rsidR="008D51B0" w:rsidRDefault="008D51B0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Монтаж и эксплуатация оборудования и систем газоснабжения</w:t>
            </w:r>
          </w:p>
        </w:tc>
        <w:tc>
          <w:tcPr>
            <w:tcW w:w="1701" w:type="dxa"/>
          </w:tcPr>
          <w:p w:rsidR="008D51B0" w:rsidRDefault="008D51B0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</w:tr>
      <w:tr w:rsidR="00D47CA5" w:rsidRPr="00D47CA5" w:rsidTr="00D47CA5">
        <w:trPr>
          <w:trHeight w:val="326"/>
        </w:trPr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38.02.04</w:t>
            </w:r>
          </w:p>
        </w:tc>
        <w:tc>
          <w:tcPr>
            <w:tcW w:w="6379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Коммерция (по отраслям)</w:t>
            </w:r>
          </w:p>
        </w:tc>
        <w:tc>
          <w:tcPr>
            <w:tcW w:w="1701" w:type="dxa"/>
          </w:tcPr>
          <w:p w:rsidR="00D47CA5" w:rsidRPr="00D47CA5" w:rsidRDefault="008D51B0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</w:tr>
      <w:tr w:rsidR="00D47CA5" w:rsidRPr="00D47CA5" w:rsidTr="00D47CA5">
        <w:tc>
          <w:tcPr>
            <w:tcW w:w="1526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79" w:type="dxa"/>
          </w:tcPr>
          <w:p w:rsidR="00D47CA5" w:rsidRPr="00D47CA5" w:rsidRDefault="00D47CA5" w:rsidP="00D47CA5">
            <w:pPr>
              <w:widowControl w:val="0"/>
              <w:autoSpaceDE w:val="0"/>
              <w:autoSpaceDN w:val="0"/>
              <w:adjustRightInd w:val="0"/>
              <w:spacing w:after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/>
                <w:lang w:eastAsia="ru-RU"/>
              </w:rPr>
              <w:t>Всего:</w:t>
            </w:r>
          </w:p>
        </w:tc>
        <w:tc>
          <w:tcPr>
            <w:tcW w:w="1701" w:type="dxa"/>
          </w:tcPr>
          <w:p w:rsidR="00D47CA5" w:rsidRPr="00D47CA5" w:rsidRDefault="008D51B0" w:rsidP="00D47CA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</w:t>
            </w:r>
            <w:r w:rsidR="00EE3953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  <w:r w:rsidR="00EE3953">
              <w:rPr>
                <w:rFonts w:ascii="Times New Roman" w:eastAsia="Times New Roman" w:hAnsi="Times New Roman" w:cs="Times New Roman"/>
                <w:b/>
                <w:lang w:eastAsia="ru-RU"/>
              </w:rPr>
              <w:t>43</w:t>
            </w:r>
          </w:p>
        </w:tc>
      </w:tr>
    </w:tbl>
    <w:p w:rsidR="00D47CA5" w:rsidRPr="00D47CA5" w:rsidRDefault="00D47CA5" w:rsidP="00D47CA5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x-none"/>
        </w:rPr>
      </w:pPr>
    </w:p>
    <w:p w:rsidR="00D47CA5" w:rsidRPr="00D47CA5" w:rsidRDefault="00D47CA5" w:rsidP="00D47CA5">
      <w:pPr>
        <w:widowControl w:val="0"/>
        <w:shd w:val="clear" w:color="auto" w:fill="FFFFFF"/>
        <w:autoSpaceDE w:val="0"/>
        <w:autoSpaceDN w:val="0"/>
        <w:adjustRightInd w:val="0"/>
        <w:spacing w:after="0"/>
        <w:ind w:firstLine="357"/>
        <w:jc w:val="both"/>
        <w:rPr>
          <w:rFonts w:ascii="Times New Roman" w:eastAsia="Times New Roman" w:hAnsi="Times New Roman" w:cs="Times New Roman"/>
          <w:lang w:eastAsia="x-none"/>
        </w:rPr>
      </w:pPr>
      <w:r w:rsidRPr="00D47CA5">
        <w:rPr>
          <w:rFonts w:ascii="Times New Roman" w:eastAsia="Times New Roman" w:hAnsi="Times New Roman" w:cs="Times New Roman"/>
          <w:lang w:val="x-none" w:eastAsia="x-none"/>
        </w:rPr>
        <w:t xml:space="preserve">Основные профессиональные образовательные программы (ОПОП) колледжа соответствуют требованиям Федеральных государственных образовательных стандартов (ФГОС) в части их федерального компонента с учетом содержания и объемов часов.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Реализация ФГОС среднего общего образования (профильное обучение), в пределах образовательных программ среднего профессионального образования осуществляется в соответствии с федеральными базисными планами для образовательных учреждений Российской Федерации, реализующ</w:t>
      </w:r>
      <w:r w:rsidR="005E4E29">
        <w:rPr>
          <w:rFonts w:ascii="Times New Roman" w:eastAsia="Times New Roman" w:hAnsi="Times New Roman" w:cs="Times New Roman"/>
          <w:lang w:eastAsia="ru-RU"/>
        </w:rPr>
        <w:t>их программы общего образования.</w:t>
      </w:r>
    </w:p>
    <w:p w:rsidR="00D47CA5" w:rsidRPr="00D47CA5" w:rsidRDefault="00D47CA5" w:rsidP="00D47CA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lastRenderedPageBreak/>
        <w:t xml:space="preserve">Учебная работа и   содержание подготовки </w:t>
      </w:r>
      <w:proofErr w:type="gramStart"/>
      <w:r w:rsidRPr="00D47CA5">
        <w:rPr>
          <w:rFonts w:ascii="Times New Roman" w:eastAsia="Calibri" w:hAnsi="Times New Roman" w:cs="Times New Roman"/>
        </w:rPr>
        <w:t>обучающихся</w:t>
      </w:r>
      <w:proofErr w:type="gramEnd"/>
      <w:r w:rsidRPr="00D47CA5">
        <w:rPr>
          <w:rFonts w:ascii="Times New Roman" w:eastAsia="Calibri" w:hAnsi="Times New Roman" w:cs="Times New Roman"/>
        </w:rPr>
        <w:t xml:space="preserve"> в колледже регламентируется следующими документами: </w:t>
      </w:r>
    </w:p>
    <w:p w:rsidR="00D47CA5" w:rsidRPr="00D47CA5" w:rsidRDefault="00D47CA5" w:rsidP="00D47CA5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>Основная профессиональная образовательная программа (далее – ОПОП) по профессии/специальности;</w:t>
      </w:r>
    </w:p>
    <w:p w:rsidR="00D47CA5" w:rsidRPr="00D47CA5" w:rsidRDefault="00D47CA5" w:rsidP="00D47CA5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Адаптированная образовательная программа профессиональной подготовки по профессиям рабочих, должностям служащих; </w:t>
      </w:r>
    </w:p>
    <w:p w:rsidR="00D47CA5" w:rsidRPr="00D47CA5" w:rsidRDefault="00D47CA5" w:rsidP="00D47CA5">
      <w:pPr>
        <w:numPr>
          <w:ilvl w:val="1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Учебно-методическое сопровождение, соответствующее требованиям ФГОС СПО. </w:t>
      </w:r>
    </w:p>
    <w:p w:rsidR="00D47CA5" w:rsidRPr="00D47CA5" w:rsidRDefault="00D47CA5" w:rsidP="00D47CA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ОПОП по профессии/специальности представляет собой комплект нормативных документов, определяющих цели, содержание и методы реализации процесса обучения и воспитания. </w:t>
      </w:r>
    </w:p>
    <w:p w:rsidR="00D47CA5" w:rsidRPr="00D47CA5" w:rsidRDefault="00D47CA5" w:rsidP="00D47CA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   В структуру ООП входят: </w:t>
      </w:r>
    </w:p>
    <w:p w:rsidR="00D47CA5" w:rsidRPr="00D47CA5" w:rsidRDefault="00D47CA5" w:rsidP="00D47CA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>федеральные государственные образовательные стандарты;</w:t>
      </w:r>
    </w:p>
    <w:p w:rsidR="00D47CA5" w:rsidRPr="005E4E29" w:rsidRDefault="00D47CA5" w:rsidP="005E4E2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примерные основные образовательные программы среднего профессионального  </w:t>
      </w:r>
      <w:r w:rsidR="005E4E29">
        <w:rPr>
          <w:rFonts w:ascii="Times New Roman" w:eastAsia="Calibri" w:hAnsi="Times New Roman" w:cs="Times New Roman"/>
        </w:rPr>
        <w:t xml:space="preserve"> </w:t>
      </w:r>
      <w:r w:rsidRPr="005E4E29">
        <w:rPr>
          <w:rFonts w:ascii="Times New Roman" w:eastAsia="Calibri" w:hAnsi="Times New Roman" w:cs="Times New Roman"/>
        </w:rPr>
        <w:t xml:space="preserve">образования; </w:t>
      </w:r>
    </w:p>
    <w:p w:rsidR="00D47CA5" w:rsidRPr="00D47CA5" w:rsidRDefault="00D47CA5" w:rsidP="00D47CA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рабочие учебные планы по профессиям /специальностям; </w:t>
      </w:r>
    </w:p>
    <w:p w:rsidR="00D47CA5" w:rsidRPr="00D47CA5" w:rsidRDefault="00D47CA5" w:rsidP="00D47CA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>календарно-тематические планы;</w:t>
      </w:r>
    </w:p>
    <w:p w:rsidR="00D47CA5" w:rsidRPr="00D47CA5" w:rsidRDefault="00D47CA5" w:rsidP="00D47CA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совокупность примерных и рабочих программ учебных дисциплин и практик, определяющих полное содержание ОПОП; </w:t>
      </w:r>
    </w:p>
    <w:p w:rsidR="00D47CA5" w:rsidRPr="00D47CA5" w:rsidRDefault="00D47CA5" w:rsidP="00D47CA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материалы, устанавливающие содержание и порядок проведения промежуточных и итоговых аттестаций (в соответствии с требованиями к итоговой аттестации ФГОС СПО). 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Максимальный объем аудиторной учебной нагрузки обучающихся на теоретических занятиях, на учебной практике (производственном обучении) и на производственной практике составляет 36 часов в неделю. Максимальная учебная нагрузка обучающихся в период теоретического обучения не превышает 54 часа в неделю и включает в себя все виды учебной работы обучаемых в образовательном учреждении: обязательные занятия, консультации, выполнение домашних заданий. 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Для всех видов аудиторных занятий академический час в соответствии с Уставом ГАПОУ  «Арский агропромышленный</w:t>
      </w:r>
      <w:r w:rsidRPr="00D47CA5">
        <w:rPr>
          <w:rFonts w:ascii="Times New Roman" w:eastAsia="Times New Roman" w:hAnsi="Times New Roman" w:cs="Times New Roman"/>
          <w:lang w:eastAsia="ru-RU"/>
        </w:rPr>
        <w:tab/>
        <w:t xml:space="preserve"> профессиональный колледж» устанавливается продолжительностью 45 минут. Допускается проведение занятий по одной дисциплине (дисциплинарному курсу) по 2 учебных  часа про</w:t>
      </w:r>
      <w:r w:rsidR="005E4E29">
        <w:rPr>
          <w:rFonts w:ascii="Times New Roman" w:eastAsia="Times New Roman" w:hAnsi="Times New Roman" w:cs="Times New Roman"/>
          <w:lang w:eastAsia="ru-RU"/>
        </w:rPr>
        <w:t>должительностью 90 минут</w:t>
      </w:r>
      <w:r w:rsidRPr="00D47CA5">
        <w:rPr>
          <w:rFonts w:ascii="Times New Roman" w:eastAsia="Times New Roman" w:hAnsi="Times New Roman" w:cs="Times New Roman"/>
          <w:lang w:eastAsia="ru-RU"/>
        </w:rPr>
        <w:t>. Последовательность и чередование занятий в группе определяется расписанием занятий.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Получение СПО на базе основного общего образования осуществляется с одновременным получением среднего общего образования в пределах реализуемых программ.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ОПОП СПО предусматривает изучение следующих учебных циклов:</w:t>
      </w:r>
    </w:p>
    <w:p w:rsidR="00D47CA5" w:rsidRPr="00D47CA5" w:rsidRDefault="00D47CA5" w:rsidP="00D47CA5">
      <w:pPr>
        <w:spacing w:after="0"/>
        <w:ind w:left="764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-    общепрофессионального;</w:t>
      </w:r>
    </w:p>
    <w:p w:rsidR="00D47CA5" w:rsidRPr="00D47CA5" w:rsidRDefault="00D47CA5" w:rsidP="00D47CA5">
      <w:pPr>
        <w:spacing w:after="0"/>
        <w:ind w:left="764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- профессионального и разделов: физическая культура, учебная практика, производственная практ</w:t>
      </w:r>
      <w:r w:rsidR="005E4E29">
        <w:rPr>
          <w:rFonts w:ascii="Times New Roman" w:eastAsia="Times New Roman" w:hAnsi="Times New Roman" w:cs="Times New Roman"/>
          <w:lang w:eastAsia="ru-RU"/>
        </w:rPr>
        <w:t>ика, промежуточная аттестация, г</w:t>
      </w:r>
      <w:r w:rsidRPr="00D47CA5">
        <w:rPr>
          <w:rFonts w:ascii="Times New Roman" w:eastAsia="Times New Roman" w:hAnsi="Times New Roman" w:cs="Times New Roman"/>
          <w:lang w:eastAsia="ru-RU"/>
        </w:rPr>
        <w:t>осударственная итоговая аттестация.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Занятия по физической культуре из общеобразовательного цикла планируются из расчета 2,5 часа в неделю и реализуются в обязательном порядке.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В ходе изучения курса «Физическая культура» из общеобразовательного цикла и из основной профессиональной образовательной программы еженедельно могут быть предусмотрены 2 часа самостоятельного цикла и из основной профессиональной образовательной программы еженедельно могут быть предусмотрены 2 часа самостоятельной учебной нагрузки обучаемых, включая игровые виды подготовки (за счет различных форм внеаудиторных занятий в спортивных клубах, секциях).</w:t>
      </w:r>
      <w:proofErr w:type="gramEnd"/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При проведении с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обучающимися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практических занятий по иностранному языку, лабораторных и практических работ по дисциплинам с использованием персональных компьютеров или лабораторного оборудования учебная группа делится на подгруппы.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При проведении занятий по курсу «Безопасности жизнедеятельности» 70 % объема учебного времени, отведенного на изучение основ военной службы для юношей, используется для подгруппы девушек на изучение основ медицинских знаний.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 xml:space="preserve">После окончания второго курса для </w:t>
      </w:r>
      <w:r w:rsidR="00250293">
        <w:rPr>
          <w:rFonts w:ascii="Times New Roman" w:eastAsia="Times New Roman" w:hAnsi="Times New Roman" w:cs="Times New Roman"/>
          <w:lang w:eastAsia="ru-RU"/>
        </w:rPr>
        <w:lastRenderedPageBreak/>
        <w:t>юношей, подлежащих призыву в армию</w:t>
      </w:r>
      <w:r w:rsidRPr="00D47CA5">
        <w:rPr>
          <w:rFonts w:ascii="Times New Roman" w:eastAsia="Times New Roman" w:hAnsi="Times New Roman" w:cs="Times New Roman"/>
          <w:lang w:eastAsia="ru-RU"/>
        </w:rPr>
        <w:t>,  планируются учебные сборы на базе воинской части (сосредоточенно) или в течение учебного года на базе военно-патриотического объединения, стрелковом тире (приказ Минобороны РФ и Министерства образования и науки РФ от 24 февраля 2010г. № 96</w:t>
      </w:r>
      <w:r w:rsidRPr="00D47CA5">
        <w:rPr>
          <w:rFonts w:ascii="Times New Roman" w:eastAsia="Times New Roman" w:hAnsi="Times New Roman" w:cs="Times New Roman"/>
          <w:lang w:val="et-EE" w:eastAsia="ru-RU"/>
        </w:rPr>
        <w:t>/134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«Об утверждении инструкции об организации обучения граждан Российской Федерации начальным знаниям в области обороны и их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подготовки по основам военной службы в образовательных учреждениях среднего профессионального образования в учебных пунктах»).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Консультации для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по очной форме обучения предусматриваются из расчета 4 часа на одного обучающегося на каждый учебный год. Формы проведения консультаций: групповые, индивидуальные, письменные, устные. Консультации определяются по каждой дисциплине.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Количество зачетов, дифференцированных зачетов не должно превышать 10 на учебный год (без учета зачетов, дифференцированных зачетов по физкультуре), количество экзаменов – 8 на учебный год.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Зачеты, дифференцированные зачеты, предусмотренные учебным планом, проводятся за счет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времени, отведенного на изучение дисциплины и носят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обязательный характер.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По завершению изучения дисциплины обучающиеся проходят обязательную промежуточную аттестацию. Формами промежуточной аттестации являются: зачет, дифференцированный зачет, экзамен, экзамен квалификационный. Порядок и периодичность промежуточной аттестации обучающихся, в том числе наличие или отсутствие сессий, определяется графиком учебно-производственного процесса.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В рамках профессионального модуля в каждом полугодии обучающиеся изучают междисциплинарные курсы, проходят учебную практику и производственную практику. Учебная практика  и производственная практика рассредоточена на весь период обучения. 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Вариативная часть учебных циклов ППКРС в объеме, определяемом ФГОС СПО по соответствующей профессии/специальности,  использована на введение дополнительных дисциплин, МДК, и распределена между дисциплинами базисного учебного плана с целью повышения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практикоориентированности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содержания ОПОП, более качественного овладения профессиональными компетенциями. Показатель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практикоориентированности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программ СПО составляет: по программам подготовки специалистов среднего звена (базовая подготовка) – 60 %, по программам подготовки квалифицированных рабочих, служащих % - 76 %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Промежуточная аттестация по профессиональным модулям проводится в форме квалификационного экзамена с использованием комплекта контрольно-оценочных средств, прошедших внешнюю экспертизу. Квалификационный экзамен проводится в последнем семестре освоения про</w:t>
      </w:r>
      <w:r w:rsidR="005E4E29">
        <w:rPr>
          <w:rFonts w:ascii="Times New Roman" w:eastAsia="Times New Roman" w:hAnsi="Times New Roman" w:cs="Times New Roman"/>
          <w:lang w:eastAsia="ru-RU"/>
        </w:rPr>
        <w:t xml:space="preserve">граммы профессионального модуля </w:t>
      </w:r>
      <w:r w:rsidRPr="00D47CA5">
        <w:rPr>
          <w:rFonts w:ascii="Times New Roman" w:eastAsia="Times New Roman" w:hAnsi="Times New Roman" w:cs="Times New Roman"/>
          <w:lang w:eastAsia="ru-RU"/>
        </w:rPr>
        <w:t>с участием работодателей. Условием допуска к экзамену является успешное освоение обучающимися всех элементов программы профессионального модуля – МДК и предусмотренных практик.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Учебные планы выдержаны по структуре и отражают базовый уровень, квалификацию, нормативный срок обучения, распределение максимальной и обязательной учебной нагрузки студентов в часах.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Учебные планы ОПОП соответствуют требованию ФГОС СПО: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-    Федерального государственного стандарта по специальности среднего профессионального </w:t>
      </w:r>
    </w:p>
    <w:p w:rsidR="00644E00" w:rsidRDefault="00D47CA5" w:rsidP="00644E00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образования 35.02.16 «Эксплуатация и ремонт </w:t>
      </w:r>
      <w:r w:rsidR="00644E00">
        <w:rPr>
          <w:rFonts w:ascii="Times New Roman" w:eastAsia="Times New Roman" w:hAnsi="Times New Roman" w:cs="Times New Roman"/>
          <w:lang w:eastAsia="ru-RU"/>
        </w:rPr>
        <w:t xml:space="preserve">сельскохозяйственной техники и 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оборудова</w:t>
      </w:r>
      <w:proofErr w:type="spellEnd"/>
      <w:r w:rsidR="00644E00">
        <w:rPr>
          <w:rFonts w:ascii="Times New Roman" w:eastAsia="Times New Roman" w:hAnsi="Times New Roman" w:cs="Times New Roman"/>
          <w:lang w:eastAsia="ru-RU"/>
        </w:rPr>
        <w:t xml:space="preserve">-   </w:t>
      </w:r>
    </w:p>
    <w:p w:rsidR="00644E00" w:rsidRDefault="00644E00" w:rsidP="00644E00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="00D47CA5" w:rsidRPr="00D47CA5">
        <w:rPr>
          <w:rFonts w:ascii="Times New Roman" w:eastAsia="Times New Roman" w:hAnsi="Times New Roman" w:cs="Times New Roman"/>
          <w:lang w:eastAsia="ru-RU"/>
        </w:rPr>
        <w:t>ния</w:t>
      </w:r>
      <w:proofErr w:type="spellEnd"/>
      <w:r w:rsidR="00D47CA5" w:rsidRPr="00D47CA5">
        <w:rPr>
          <w:rFonts w:ascii="Times New Roman" w:eastAsia="Times New Roman" w:hAnsi="Times New Roman" w:cs="Times New Roman"/>
          <w:lang w:eastAsia="ru-RU"/>
        </w:rPr>
        <w:t>», утверждённого приказом Министерства образования</w:t>
      </w:r>
      <w:r>
        <w:rPr>
          <w:rFonts w:ascii="Times New Roman" w:eastAsia="Times New Roman" w:hAnsi="Times New Roman" w:cs="Times New Roman"/>
          <w:lang w:eastAsia="ru-RU"/>
        </w:rPr>
        <w:t xml:space="preserve"> и науки Российской </w:t>
      </w:r>
      <w:r w:rsidR="00D47CA5" w:rsidRPr="00D47CA5">
        <w:rPr>
          <w:rFonts w:ascii="Times New Roman" w:eastAsia="Times New Roman" w:hAnsi="Times New Roman" w:cs="Times New Roman"/>
          <w:lang w:eastAsia="ru-RU"/>
        </w:rPr>
        <w:t xml:space="preserve">Федерации </w:t>
      </w:r>
    </w:p>
    <w:p w:rsidR="00D47CA5" w:rsidRPr="00D47CA5" w:rsidRDefault="00644E00" w:rsidP="00644E00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</w:t>
      </w:r>
      <w:r w:rsidR="00D47CA5" w:rsidRPr="00D47CA5">
        <w:rPr>
          <w:rFonts w:ascii="Times New Roman" w:eastAsia="Times New Roman" w:hAnsi="Times New Roman" w:cs="Times New Roman"/>
          <w:lang w:eastAsia="ru-RU"/>
        </w:rPr>
        <w:t>№ 1564 от 09 декабря 2016 г.</w:t>
      </w:r>
    </w:p>
    <w:p w:rsidR="00D47CA5" w:rsidRPr="00D47CA5" w:rsidRDefault="00D47CA5" w:rsidP="00D47C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Федерального государственного стандарта по специальности среднего профес</w:t>
      </w:r>
      <w:r w:rsidR="00644E00">
        <w:rPr>
          <w:rFonts w:ascii="Times New Roman" w:eastAsia="Times New Roman" w:hAnsi="Times New Roman" w:cs="Times New Roman"/>
          <w:lang w:eastAsia="ru-RU"/>
        </w:rPr>
        <w:t>сионального образования 23.02.07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«Техническое обслуживание и </w:t>
      </w:r>
      <w:r w:rsidR="00644E00">
        <w:rPr>
          <w:rFonts w:ascii="Times New Roman" w:eastAsia="Times New Roman" w:hAnsi="Times New Roman" w:cs="Times New Roman"/>
          <w:lang w:eastAsia="ru-RU"/>
        </w:rPr>
        <w:t>ремонт двигателей, систем и агрегатов автомобилей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», утверждённого приказом Министерства образования и науки Российской </w:t>
      </w:r>
      <w:r w:rsidR="00644E00">
        <w:rPr>
          <w:rFonts w:ascii="Times New Roman" w:eastAsia="Times New Roman" w:hAnsi="Times New Roman" w:cs="Times New Roman"/>
          <w:lang w:eastAsia="ru-RU"/>
        </w:rPr>
        <w:t>Федерации № 1568 от 09 декабря 2016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D47CA5" w:rsidRDefault="00D47CA5" w:rsidP="00D47C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Федерального государственного образовательного стандарта среднего профессионального образ</w:t>
      </w:r>
      <w:r w:rsidR="00644E00">
        <w:rPr>
          <w:rFonts w:ascii="Times New Roman" w:eastAsia="Times New Roman" w:hAnsi="Times New Roman" w:cs="Times New Roman"/>
          <w:lang w:eastAsia="ru-RU"/>
        </w:rPr>
        <w:t>ования по специальности 43.02.15 Поварское и кондитерское дело</w:t>
      </w:r>
      <w:r w:rsidRPr="00D47CA5">
        <w:rPr>
          <w:rFonts w:ascii="Times New Roman" w:eastAsia="Times New Roman" w:hAnsi="Times New Roman" w:cs="Times New Roman"/>
          <w:lang w:eastAsia="ru-RU"/>
        </w:rPr>
        <w:t>, утвержденного приказом Министерства образования и науки Российской Феде</w:t>
      </w:r>
      <w:r w:rsidR="00644E00">
        <w:rPr>
          <w:rFonts w:ascii="Times New Roman" w:eastAsia="Times New Roman" w:hAnsi="Times New Roman" w:cs="Times New Roman"/>
          <w:lang w:eastAsia="ru-RU"/>
        </w:rPr>
        <w:t xml:space="preserve">рации от 09 декабря 2016 г. </w:t>
      </w:r>
      <w:r w:rsidR="00644E00">
        <w:rPr>
          <w:rFonts w:ascii="Times New Roman" w:eastAsia="Times New Roman" w:hAnsi="Times New Roman" w:cs="Times New Roman"/>
          <w:lang w:eastAsia="ru-RU"/>
        </w:rPr>
        <w:lastRenderedPageBreak/>
        <w:t>№ 1565</w:t>
      </w:r>
      <w:r w:rsidRPr="00D47CA5">
        <w:rPr>
          <w:rFonts w:ascii="Times New Roman" w:eastAsia="Times New Roman" w:hAnsi="Times New Roman" w:cs="Times New Roman"/>
          <w:lang w:eastAsia="ru-RU"/>
        </w:rPr>
        <w:t>.</w:t>
      </w:r>
    </w:p>
    <w:p w:rsidR="00250293" w:rsidRPr="00D47CA5" w:rsidRDefault="00250293" w:rsidP="00D47CA5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Федерального государственного образовательного стандарта среднего профессион</w:t>
      </w:r>
      <w:r>
        <w:rPr>
          <w:rFonts w:ascii="Times New Roman" w:eastAsia="Times New Roman" w:hAnsi="Times New Roman" w:cs="Times New Roman"/>
          <w:lang w:eastAsia="ru-RU"/>
        </w:rPr>
        <w:t>ального образования по специальности 08.02.08 «Монтаж и эксплуатация оборудования и систем газоснабжения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», утверждённого приказом Министерства образования и науки Российской Федерации </w:t>
      </w:r>
      <w:r>
        <w:rPr>
          <w:rFonts w:ascii="Times New Roman" w:eastAsia="Times New Roman" w:hAnsi="Times New Roman" w:cs="Times New Roman"/>
          <w:lang w:eastAsia="ru-RU"/>
        </w:rPr>
        <w:t xml:space="preserve"> от 05.02.2018 </w:t>
      </w:r>
      <w:r w:rsidRPr="00D47CA5">
        <w:rPr>
          <w:rFonts w:ascii="Times New Roman" w:eastAsia="Times New Roman" w:hAnsi="Times New Roman" w:cs="Times New Roman"/>
          <w:lang w:eastAsia="ru-RU"/>
        </w:rPr>
        <w:t>г</w:t>
      </w:r>
      <w:r>
        <w:rPr>
          <w:rFonts w:ascii="Times New Roman" w:eastAsia="Times New Roman" w:hAnsi="Times New Roman" w:cs="Times New Roman"/>
          <w:lang w:eastAsia="ru-RU"/>
        </w:rPr>
        <w:t>. № 68</w:t>
      </w:r>
    </w:p>
    <w:p w:rsidR="00D47CA5" w:rsidRPr="00D47CA5" w:rsidRDefault="00D47CA5" w:rsidP="00D47CA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Федерального государственного образовательного стандарта среднего профессионального образования по профессии 43.01.09 «Повар, кондитер», утверждённого приказом Министерства образования и науки Российской Федерации  от 09.12.2016</w:t>
      </w:r>
      <w:r w:rsidR="00644E0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47CA5">
        <w:rPr>
          <w:rFonts w:ascii="Times New Roman" w:eastAsia="Times New Roman" w:hAnsi="Times New Roman" w:cs="Times New Roman"/>
          <w:lang w:eastAsia="ru-RU"/>
        </w:rPr>
        <w:t>г</w:t>
      </w:r>
      <w:r w:rsidR="00644E00">
        <w:rPr>
          <w:rFonts w:ascii="Times New Roman" w:eastAsia="Times New Roman" w:hAnsi="Times New Roman" w:cs="Times New Roman"/>
          <w:lang w:eastAsia="ru-RU"/>
        </w:rPr>
        <w:t>.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№ 1569 </w:t>
      </w:r>
    </w:p>
    <w:p w:rsidR="00D47CA5" w:rsidRPr="00D47CA5" w:rsidRDefault="00D47CA5" w:rsidP="00D47CA5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Федерального государственного образовательного стандарта среднего профессионального об</w:t>
      </w:r>
      <w:r w:rsidR="00644E00">
        <w:rPr>
          <w:rFonts w:ascii="Times New Roman" w:eastAsia="Times New Roman" w:hAnsi="Times New Roman" w:cs="Times New Roman"/>
          <w:lang w:eastAsia="ru-RU"/>
        </w:rPr>
        <w:t>разования по профессии  08.01.07 «Мастер общестроительных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работ», утверждённого приказом Министерства образования и науки Российско</w:t>
      </w:r>
      <w:r w:rsidR="00644E00">
        <w:rPr>
          <w:rFonts w:ascii="Times New Roman" w:eastAsia="Times New Roman" w:hAnsi="Times New Roman" w:cs="Times New Roman"/>
          <w:lang w:eastAsia="ru-RU"/>
        </w:rPr>
        <w:t>й Федерации от 13.03.2018 г. № 178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. 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Анализ рабочих учебных планов на предмет их соответствия выше перечисленным документам показывает, что: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left="54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- рабочие учебные планы по профессиям/специальностям определяют график учебного процесса, перечень, объемы, последовательность изучения дисциплин по курсам и семестрам, виды учебных занятий, учебной и  производственной практики, формы промежуточной и виды итоговой государственной аттестации;</w:t>
      </w:r>
    </w:p>
    <w:p w:rsidR="00D47CA5" w:rsidRPr="00D47CA5" w:rsidRDefault="00D47CA5" w:rsidP="00D47CA5">
      <w:pPr>
        <w:widowControl w:val="0"/>
        <w:tabs>
          <w:tab w:val="left" w:pos="1260"/>
        </w:tabs>
        <w:autoSpaceDE w:val="0"/>
        <w:autoSpaceDN w:val="0"/>
        <w:adjustRightInd w:val="0"/>
        <w:spacing w:after="0"/>
        <w:ind w:left="54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- перечень дисциплин и количество часов в рабочих учебных планах, отводимое на них, соответствует нормативным требованиям.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По всем дисциплинам разработаны рабочие учебные программы (РУП), которые включают разделы:  паспорт рабочей программы, структуру и содержание учебной дисциплины, условия реализации программы учебной дисциплины, комплекты контрольно-оценочных средств.  Учебные программы отражают региональные особенности, производственную специфику предприятий, для которых готовятся специалисты.</w:t>
      </w:r>
    </w:p>
    <w:p w:rsidR="00D47CA5" w:rsidRPr="00D47CA5" w:rsidRDefault="00D47CA5" w:rsidP="00D47CA5">
      <w:pPr>
        <w:spacing w:after="0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Каждая образовательная программа имеет профессиональную завершенность и заканчивается обязательной итоговой аттестацией с присвоением выпускнику соответствующей квалификации по профессии и специальности, выдачей диплома по окончании колледжа.</w:t>
      </w:r>
    </w:p>
    <w:p w:rsidR="00D47CA5" w:rsidRPr="00D47CA5" w:rsidRDefault="00D47CA5" w:rsidP="00D47CA5">
      <w:pPr>
        <w:spacing w:after="0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Разработанные программы подготовки квалифицированных рабочих, служащих по профессиям, подготовки специалистов среднего звена, учебно-методическая, программная документация требует доработки в части к требованиям и содержанию ФГОС СПО.</w:t>
      </w:r>
    </w:p>
    <w:p w:rsidR="00D47CA5" w:rsidRPr="00D47CA5" w:rsidRDefault="00D47CA5" w:rsidP="00D47CA5">
      <w:pPr>
        <w:spacing w:after="0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Минимум содержания ППКРС и ППССЗ по всем профессиям и специальностям обеспечивается.</w:t>
      </w:r>
    </w:p>
    <w:p w:rsidR="00D47CA5" w:rsidRPr="00D47CA5" w:rsidRDefault="00D47CA5" w:rsidP="00D47CA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Качество реализации основных профессиональных образовательных программ.</w:t>
      </w:r>
    </w:p>
    <w:p w:rsidR="00D47CA5" w:rsidRPr="00D47CA5" w:rsidRDefault="00D47CA5" w:rsidP="00D47CA5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Главная цель колледжа в области качества – подготовка конкурентоспособного выпускника, готового к профессиональной деятельности за счет развитых способностей, профессиональных навыков и умений, сформированных убеждений, личностных и гражданских качеств. </w:t>
      </w:r>
    </w:p>
    <w:p w:rsidR="00D47CA5" w:rsidRPr="00D47CA5" w:rsidRDefault="00D47CA5" w:rsidP="00D47CA5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Качество подготовки может быть охарактеризовано такими показателями, как качество теоретического и практического обучения, уровень творческого потенциала и общественная активность студентов, качество итоговой государственной аттестации выпускников, количество дипломов с отличием, процент трудоустройства и закрепления выпускников, высокий уровень их готовности к профессиональной деятельности.   Качество подготовки специалистов определяется уровнями усвоения учебного материала и системой контроля. </w:t>
      </w:r>
    </w:p>
    <w:p w:rsidR="00D47CA5" w:rsidRPr="00D47CA5" w:rsidRDefault="00D47CA5" w:rsidP="00D47CA5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Система контроля в колледже по формам, объемам и содержанию соответствует сложившейся системе ССУЗ и обеспечивает </w:t>
      </w:r>
      <w:proofErr w:type="gramStart"/>
      <w:r w:rsidRPr="00D47CA5">
        <w:rPr>
          <w:rFonts w:ascii="Times New Roman" w:eastAsia="Calibri" w:hAnsi="Times New Roman" w:cs="Times New Roman"/>
        </w:rPr>
        <w:t>контроль за</w:t>
      </w:r>
      <w:proofErr w:type="gramEnd"/>
      <w:r w:rsidRPr="00D47CA5">
        <w:rPr>
          <w:rFonts w:ascii="Times New Roman" w:eastAsia="Calibri" w:hAnsi="Times New Roman" w:cs="Times New Roman"/>
        </w:rPr>
        <w:t xml:space="preserve"> усвоением содержания образовательного стандарта в части государственных требований к минимуму содержания и уровню подготовки специалистов. В колледже используются все виды контроля: входной, текущий, рубежный, итоговый. </w:t>
      </w:r>
    </w:p>
    <w:p w:rsidR="00250293" w:rsidRDefault="00D47CA5" w:rsidP="00D47CA5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Calibri" w:hAnsi="Times New Roman" w:cs="Times New Roman"/>
        </w:rPr>
        <w:t xml:space="preserve">Перечень вопросов и практических задач по разделам, темам выносимым на промежуточную аттестацию студентов, разрабатывается преподавателями дисциплины, обсуждается на методических комиссиях и вместе </w:t>
      </w:r>
      <w:proofErr w:type="gramStart"/>
      <w:r w:rsidRPr="00D47CA5">
        <w:rPr>
          <w:rFonts w:ascii="Times New Roman" w:eastAsia="Calibri" w:hAnsi="Times New Roman" w:cs="Times New Roman"/>
        </w:rPr>
        <w:t>с</w:t>
      </w:r>
      <w:proofErr w:type="gramEnd"/>
      <w:r w:rsidRPr="00D47CA5">
        <w:rPr>
          <w:rFonts w:ascii="Times New Roman" w:eastAsia="Calibri" w:hAnsi="Times New Roman" w:cs="Times New Roman"/>
        </w:rPr>
        <w:t xml:space="preserve"> сформированными Комплектами контрольно-оценочных </w:t>
      </w:r>
      <w:r w:rsidRPr="00D47CA5">
        <w:rPr>
          <w:rFonts w:ascii="Times New Roman" w:eastAsia="Calibri" w:hAnsi="Times New Roman" w:cs="Times New Roman"/>
        </w:rPr>
        <w:lastRenderedPageBreak/>
        <w:t>средств  (ККОС) согласуются заместителем дир</w:t>
      </w:r>
      <w:r w:rsidR="00250293">
        <w:rPr>
          <w:rFonts w:ascii="Times New Roman" w:eastAsia="Calibri" w:hAnsi="Times New Roman" w:cs="Times New Roman"/>
        </w:rPr>
        <w:t>ектора по учебной работе. В 2022</w:t>
      </w:r>
      <w:r w:rsidRPr="00D47CA5">
        <w:rPr>
          <w:rFonts w:ascii="Times New Roman" w:eastAsia="Calibri" w:hAnsi="Times New Roman" w:cs="Times New Roman"/>
        </w:rPr>
        <w:t xml:space="preserve"> году продолжилась работа коллектива по формированию ККОС в связи с началом реализации новых образовательных программ: </w:t>
      </w:r>
      <w:r w:rsidR="00250293">
        <w:rPr>
          <w:rFonts w:ascii="Times New Roman" w:eastAsia="Times New Roman" w:hAnsi="Times New Roman" w:cs="Times New Roman"/>
          <w:lang w:eastAsia="ru-RU"/>
        </w:rPr>
        <w:t>08.02.08 «Монтаж и эксплуатация оборудования и систем газоснабжения</w:t>
      </w:r>
      <w:r w:rsidR="00250293" w:rsidRPr="00D47CA5">
        <w:rPr>
          <w:rFonts w:ascii="Times New Roman" w:eastAsia="Times New Roman" w:hAnsi="Times New Roman" w:cs="Times New Roman"/>
          <w:lang w:eastAsia="ru-RU"/>
        </w:rPr>
        <w:t>»</w:t>
      </w:r>
      <w:r w:rsidR="00250293">
        <w:rPr>
          <w:rFonts w:ascii="Times New Roman" w:eastAsia="Times New Roman" w:hAnsi="Times New Roman" w:cs="Times New Roman"/>
          <w:lang w:eastAsia="ru-RU"/>
        </w:rPr>
        <w:t>.</w:t>
      </w:r>
    </w:p>
    <w:p w:rsidR="00D47CA5" w:rsidRPr="00D47CA5" w:rsidRDefault="00D47CA5" w:rsidP="00D47CA5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>Содержание экзаменационных билетов, контрольных работ соответствует дидактическим единицам ФГОС СПО и позволяет качественно оценить уровни усвоения и подготовки будущих специалистов. Организация проведения экзаменов, зачетов соответствует нормативным требованиям. Результаты сдачи зачетов, экзаменов, оформляются экзаменационными ведомостями. Результаты отражаются в журналах учебных групп. По окончании сессий составляются сводные ведомости учета успеваемости по каждой группе.</w:t>
      </w:r>
    </w:p>
    <w:p w:rsidR="00D47CA5" w:rsidRPr="00D47CA5" w:rsidRDefault="00D47CA5" w:rsidP="00D47CA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Учебно-методическое обеспечение образовательного процесса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ind w:left="36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47CA5">
        <w:rPr>
          <w:rFonts w:ascii="Times New Roman" w:eastAsia="Times New Roman" w:hAnsi="Times New Roman" w:cs="Times New Roman"/>
          <w:b/>
          <w:lang w:eastAsia="ru-RU"/>
        </w:rPr>
        <w:t>Методическая тема колледжа: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«Повышение качества профессиональной подготовки обучающихся посредством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гуманизации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образовательного процесса и использования эффективных педагогических и информационных технологий»</w:t>
      </w:r>
    </w:p>
    <w:p w:rsidR="00D47CA5" w:rsidRPr="00D47CA5" w:rsidRDefault="00D47CA5" w:rsidP="00D47CA5">
      <w:p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ЦЕЛЬ: Организация  информационно-методического сопровождение по  реализации основополагающих программ и проектов и качественной профессиональной подготовки специалистов колледжа. 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Руководит организацией методической работы колледжа заместитель директора по УР.   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Методическая работа колледжа осуществляется в рамках реализации работы методических комиссий преподавателей общеобразовательных дисциплин, технических дисциплин и специального цикла и пред</w:t>
      </w:r>
      <w:r w:rsidR="00250293">
        <w:rPr>
          <w:rFonts w:ascii="Times New Roman" w:eastAsia="Times New Roman" w:hAnsi="Times New Roman" w:cs="Times New Roman"/>
          <w:lang w:eastAsia="ru-RU"/>
        </w:rPr>
        <w:t>метам сферы обслуживания на 2022/2023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учебный год. Координирует работу методических комиссий методист.</w:t>
      </w:r>
    </w:p>
    <w:p w:rsidR="00D47CA5" w:rsidRPr="00D47CA5" w:rsidRDefault="00D47CA5" w:rsidP="00D47CA5">
      <w:p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bCs/>
        </w:rPr>
      </w:pPr>
      <w:r w:rsidRPr="00D47CA5">
        <w:rPr>
          <w:rFonts w:ascii="Times New Roman" w:eastAsia="Times New Roman" w:hAnsi="Times New Roman" w:cs="Times New Roman"/>
          <w:b/>
          <w:bCs/>
        </w:rPr>
        <w:t>Методическая работа в колле</w:t>
      </w:r>
      <w:r w:rsidR="00250293">
        <w:rPr>
          <w:rFonts w:ascii="Times New Roman" w:eastAsia="Times New Roman" w:hAnsi="Times New Roman" w:cs="Times New Roman"/>
          <w:b/>
          <w:bCs/>
        </w:rPr>
        <w:t>дже осуществляется силами коллектива</w:t>
      </w:r>
      <w:r w:rsidRPr="00D47CA5">
        <w:rPr>
          <w:rFonts w:ascii="Times New Roman" w:eastAsia="Times New Roman" w:hAnsi="Times New Roman" w:cs="Times New Roman"/>
          <w:b/>
          <w:bCs/>
        </w:rPr>
        <w:t xml:space="preserve"> 3 методических </w:t>
      </w:r>
      <w:r w:rsidRPr="00D47CA5">
        <w:rPr>
          <w:rFonts w:ascii="Times New Roman" w:eastAsia="Times New Roman" w:hAnsi="Times New Roman" w:cs="Times New Roman"/>
          <w:bCs/>
        </w:rPr>
        <w:t>комиссий:</w:t>
      </w:r>
    </w:p>
    <w:p w:rsidR="00D47CA5" w:rsidRPr="00D47CA5" w:rsidRDefault="00D47CA5" w:rsidP="00D47CA5">
      <w:pPr>
        <w:numPr>
          <w:ilvl w:val="0"/>
          <w:numId w:val="19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D47CA5">
        <w:rPr>
          <w:rFonts w:ascii="Times New Roman" w:eastAsia="Times New Roman" w:hAnsi="Times New Roman" w:cs="Times New Roman"/>
          <w:bCs/>
          <w:lang w:val="en-US"/>
        </w:rPr>
        <w:t xml:space="preserve">МК ОЦ - </w:t>
      </w:r>
      <w:proofErr w:type="spellStart"/>
      <w:r w:rsidRPr="00D47CA5">
        <w:rPr>
          <w:rFonts w:ascii="Times New Roman" w:eastAsia="Times New Roman" w:hAnsi="Times New Roman" w:cs="Times New Roman"/>
          <w:bCs/>
          <w:lang w:val="en-US"/>
        </w:rPr>
        <w:t>общеобразовательный</w:t>
      </w:r>
      <w:proofErr w:type="spellEnd"/>
      <w:r w:rsidRPr="00D47CA5">
        <w:rPr>
          <w:rFonts w:ascii="Times New Roman" w:eastAsia="Times New Roman" w:hAnsi="Times New Roman" w:cs="Times New Roman"/>
          <w:bCs/>
          <w:lang w:val="en-US"/>
        </w:rPr>
        <w:t xml:space="preserve"> </w:t>
      </w:r>
      <w:proofErr w:type="spellStart"/>
      <w:r w:rsidRPr="00D47CA5">
        <w:rPr>
          <w:rFonts w:ascii="Times New Roman" w:eastAsia="Times New Roman" w:hAnsi="Times New Roman" w:cs="Times New Roman"/>
          <w:bCs/>
          <w:lang w:val="en-US"/>
        </w:rPr>
        <w:t>цикл</w:t>
      </w:r>
      <w:proofErr w:type="spellEnd"/>
      <w:r w:rsidRPr="00D47CA5">
        <w:rPr>
          <w:rFonts w:ascii="Times New Roman" w:eastAsia="Times New Roman" w:hAnsi="Times New Roman" w:cs="Times New Roman"/>
          <w:bCs/>
          <w:lang w:val="en-US"/>
        </w:rPr>
        <w:t xml:space="preserve">, </w:t>
      </w:r>
    </w:p>
    <w:p w:rsidR="00D47CA5" w:rsidRPr="00D47CA5" w:rsidRDefault="00D47CA5" w:rsidP="00D47CA5">
      <w:pPr>
        <w:numPr>
          <w:ilvl w:val="0"/>
          <w:numId w:val="19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D47CA5">
        <w:rPr>
          <w:rFonts w:ascii="Times New Roman" w:eastAsia="Times New Roman" w:hAnsi="Times New Roman" w:cs="Times New Roman"/>
          <w:bCs/>
          <w:lang w:val="en-US"/>
        </w:rPr>
        <w:t xml:space="preserve">МК ПЦ1- </w:t>
      </w:r>
      <w:proofErr w:type="spellStart"/>
      <w:r w:rsidRPr="00D47CA5">
        <w:rPr>
          <w:rFonts w:ascii="Times New Roman" w:eastAsia="Times New Roman" w:hAnsi="Times New Roman" w:cs="Times New Roman"/>
          <w:bCs/>
          <w:lang w:val="en-US"/>
        </w:rPr>
        <w:t>профессиональный</w:t>
      </w:r>
      <w:proofErr w:type="spellEnd"/>
      <w:r w:rsidRPr="00D47CA5">
        <w:rPr>
          <w:rFonts w:ascii="Times New Roman" w:eastAsia="Times New Roman" w:hAnsi="Times New Roman" w:cs="Times New Roman"/>
          <w:bCs/>
          <w:lang w:val="en-US"/>
        </w:rPr>
        <w:t xml:space="preserve"> </w:t>
      </w:r>
      <w:proofErr w:type="spellStart"/>
      <w:r w:rsidRPr="00D47CA5">
        <w:rPr>
          <w:rFonts w:ascii="Times New Roman" w:eastAsia="Times New Roman" w:hAnsi="Times New Roman" w:cs="Times New Roman"/>
          <w:bCs/>
          <w:lang w:val="en-US"/>
        </w:rPr>
        <w:t>цикл</w:t>
      </w:r>
      <w:proofErr w:type="spellEnd"/>
    </w:p>
    <w:p w:rsidR="00D47CA5" w:rsidRPr="00D47CA5" w:rsidRDefault="00D47CA5" w:rsidP="00D47CA5">
      <w:pPr>
        <w:numPr>
          <w:ilvl w:val="0"/>
          <w:numId w:val="19"/>
        </w:numPr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D47CA5">
        <w:rPr>
          <w:rFonts w:ascii="Times New Roman" w:eastAsia="Times New Roman" w:hAnsi="Times New Roman" w:cs="Times New Roman"/>
          <w:bCs/>
          <w:lang w:val="en-US"/>
        </w:rPr>
        <w:t xml:space="preserve">МК ПЦ2- </w:t>
      </w:r>
      <w:proofErr w:type="spellStart"/>
      <w:r w:rsidRPr="00D47CA5">
        <w:rPr>
          <w:rFonts w:ascii="Times New Roman" w:eastAsia="Times New Roman" w:hAnsi="Times New Roman" w:cs="Times New Roman"/>
          <w:bCs/>
          <w:lang w:val="en-US"/>
        </w:rPr>
        <w:t>профессиональный</w:t>
      </w:r>
      <w:proofErr w:type="spellEnd"/>
      <w:r w:rsidRPr="00D47CA5">
        <w:rPr>
          <w:rFonts w:ascii="Times New Roman" w:eastAsia="Times New Roman" w:hAnsi="Times New Roman" w:cs="Times New Roman"/>
          <w:bCs/>
          <w:lang w:val="en-US"/>
        </w:rPr>
        <w:t xml:space="preserve"> </w:t>
      </w:r>
      <w:proofErr w:type="spellStart"/>
      <w:r w:rsidRPr="00D47CA5">
        <w:rPr>
          <w:rFonts w:ascii="Times New Roman" w:eastAsia="Times New Roman" w:hAnsi="Times New Roman" w:cs="Times New Roman"/>
          <w:bCs/>
          <w:lang w:val="en-US"/>
        </w:rPr>
        <w:t>цикл</w:t>
      </w:r>
      <w:proofErr w:type="spellEnd"/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ru-RU"/>
        </w:rPr>
        <w:t>Состав МК ОЦ</w:t>
      </w:r>
      <w:r w:rsidRPr="00D47CA5">
        <w:rPr>
          <w:rFonts w:ascii="Times New Roman" w:eastAsia="Times New Roman" w:hAnsi="Times New Roman" w:cs="Times New Roman"/>
          <w:lang w:eastAsia="ru-RU"/>
        </w:rPr>
        <w:t>:</w:t>
      </w:r>
    </w:p>
    <w:p w:rsidR="00D47CA5" w:rsidRPr="00D47CA5" w:rsidRDefault="00D47CA5" w:rsidP="00D47CA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  <w:bCs/>
        </w:rPr>
        <w:t>Председатель МК</w:t>
      </w:r>
      <w:r w:rsidRPr="00D47CA5">
        <w:rPr>
          <w:rFonts w:ascii="Times New Roman" w:eastAsia="Times New Roman" w:hAnsi="Times New Roman" w:cs="Times New Roman"/>
        </w:rPr>
        <w:t xml:space="preserve"> – </w:t>
      </w:r>
      <w:proofErr w:type="spellStart"/>
      <w:r w:rsidRPr="00D47CA5">
        <w:rPr>
          <w:rFonts w:ascii="Times New Roman" w:eastAsia="Times New Roman" w:hAnsi="Times New Roman" w:cs="Times New Roman"/>
          <w:u w:val="single"/>
        </w:rPr>
        <w:t>Шайдуллина</w:t>
      </w:r>
      <w:proofErr w:type="spellEnd"/>
      <w:r w:rsidRPr="00D47CA5">
        <w:rPr>
          <w:rFonts w:ascii="Times New Roman" w:eastAsia="Times New Roman" w:hAnsi="Times New Roman" w:cs="Times New Roman"/>
          <w:u w:val="single"/>
        </w:rPr>
        <w:t xml:space="preserve"> Л.Г.</w:t>
      </w:r>
    </w:p>
    <w:p w:rsidR="00D47CA5" w:rsidRPr="00D47CA5" w:rsidRDefault="00D47CA5" w:rsidP="00D47CA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  <w:bCs/>
        </w:rPr>
        <w:t>Члены МК:</w:t>
      </w:r>
      <w:r w:rsidRPr="00D47CA5">
        <w:rPr>
          <w:rFonts w:ascii="Times New Roman" w:eastAsia="Times New Roman" w:hAnsi="Times New Roman" w:cs="Times New Roman"/>
        </w:rPr>
        <w:t xml:space="preserve"> преподаватели общеобразовательного цикла – 9; 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ru-RU"/>
        </w:rPr>
        <w:t>Состав МК ПЦ</w:t>
      </w:r>
      <w:proofErr w:type="gramStart"/>
      <w:r w:rsidRPr="00D47CA5">
        <w:rPr>
          <w:rFonts w:ascii="Times New Roman" w:eastAsia="Times New Roman" w:hAnsi="Times New Roman" w:cs="Times New Roman"/>
          <w:bCs/>
          <w:lang w:eastAsia="ru-RU"/>
        </w:rPr>
        <w:t>1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>: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ru-RU"/>
        </w:rPr>
        <w:t>Председатель МК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– </w:t>
      </w:r>
      <w:proofErr w:type="spellStart"/>
      <w:r w:rsidR="00250293">
        <w:rPr>
          <w:rFonts w:ascii="Times New Roman" w:eastAsia="Times New Roman" w:hAnsi="Times New Roman" w:cs="Times New Roman"/>
          <w:u w:val="single"/>
          <w:lang w:eastAsia="ru-RU"/>
        </w:rPr>
        <w:t>Шайдуллин</w:t>
      </w:r>
      <w:proofErr w:type="spellEnd"/>
      <w:r w:rsidR="00250293">
        <w:rPr>
          <w:rFonts w:ascii="Times New Roman" w:eastAsia="Times New Roman" w:hAnsi="Times New Roman" w:cs="Times New Roman"/>
          <w:u w:val="single"/>
          <w:lang w:eastAsia="ru-RU"/>
        </w:rPr>
        <w:t xml:space="preserve"> Н.Г.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ru-RU"/>
        </w:rPr>
        <w:t>Члены МК: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преподав</w:t>
      </w:r>
      <w:r w:rsidR="00F75FFB">
        <w:rPr>
          <w:rFonts w:ascii="Times New Roman" w:eastAsia="Times New Roman" w:hAnsi="Times New Roman" w:cs="Times New Roman"/>
          <w:lang w:eastAsia="ru-RU"/>
        </w:rPr>
        <w:t>атели профессионального цикла –</w:t>
      </w:r>
      <w:r w:rsidRPr="00D47CA5">
        <w:rPr>
          <w:rFonts w:ascii="Times New Roman" w:eastAsia="Times New Roman" w:hAnsi="Times New Roman" w:cs="Times New Roman"/>
          <w:lang w:eastAsia="ru-RU"/>
        </w:rPr>
        <w:t>5; мастера производственного обучения – 3.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ru-RU"/>
        </w:rPr>
        <w:t>Состав МК ПЦ</w:t>
      </w:r>
      <w:proofErr w:type="gramStart"/>
      <w:r w:rsidRPr="00D47CA5">
        <w:rPr>
          <w:rFonts w:ascii="Times New Roman" w:eastAsia="Times New Roman" w:hAnsi="Times New Roman" w:cs="Times New Roman"/>
          <w:bCs/>
          <w:lang w:eastAsia="ru-RU"/>
        </w:rPr>
        <w:t>2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>: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ru-RU"/>
        </w:rPr>
        <w:t>Председатель МК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– </w:t>
      </w:r>
      <w:r w:rsidRPr="00D47CA5">
        <w:rPr>
          <w:rFonts w:ascii="Times New Roman" w:eastAsia="Times New Roman" w:hAnsi="Times New Roman" w:cs="Times New Roman"/>
          <w:u w:val="single"/>
          <w:lang w:eastAsia="ru-RU"/>
        </w:rPr>
        <w:t>Нуриева А.К.</w:t>
      </w:r>
    </w:p>
    <w:p w:rsidR="00D47CA5" w:rsidRPr="00D47CA5" w:rsidRDefault="00D47CA5" w:rsidP="00D47CA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ru-RU"/>
        </w:rPr>
        <w:t>Члены МК: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 преподав</w:t>
      </w:r>
      <w:r w:rsidR="00F75FFB">
        <w:rPr>
          <w:rFonts w:ascii="Times New Roman" w:eastAsia="Times New Roman" w:hAnsi="Times New Roman" w:cs="Times New Roman"/>
          <w:lang w:eastAsia="ru-RU"/>
        </w:rPr>
        <w:t>атели профессионального цикла –</w:t>
      </w:r>
      <w:r w:rsidRPr="00D47CA5">
        <w:rPr>
          <w:rFonts w:ascii="Times New Roman" w:eastAsia="Times New Roman" w:hAnsi="Times New Roman" w:cs="Times New Roman"/>
          <w:lang w:eastAsia="ru-RU"/>
        </w:rPr>
        <w:t>4; мастера производственного обучения – 1.</w:t>
      </w:r>
    </w:p>
    <w:p w:rsidR="00D47CA5" w:rsidRPr="00D47CA5" w:rsidRDefault="00D47CA5" w:rsidP="00D47CA5">
      <w:pPr>
        <w:spacing w:after="0" w:line="240" w:lineRule="auto"/>
        <w:ind w:left="-720" w:right="-730" w:firstLine="720"/>
        <w:rPr>
          <w:rFonts w:ascii="Times New Roman" w:eastAsia="Times New Roman" w:hAnsi="Times New Roman" w:cs="Times New Roman"/>
          <w:lang w:eastAsia="ru-RU"/>
        </w:rPr>
        <w:sectPr w:rsidR="00D47CA5" w:rsidRPr="00D47CA5" w:rsidSect="00D47CA5">
          <w:footerReference w:type="even" r:id="rId11"/>
          <w:footerReference w:type="default" r:id="rId12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D47CA5" w:rsidRPr="00D47CA5" w:rsidRDefault="00D47CA5" w:rsidP="00D47CA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lastRenderedPageBreak/>
        <w:t>ГАПОУ «Арский агропромышленный профессиональный колледж»</w:t>
      </w:r>
    </w:p>
    <w:p w:rsidR="00D47CA5" w:rsidRPr="00D47CA5" w:rsidRDefault="00D47CA5" w:rsidP="00D47CA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>показатели качества обучения</w:t>
      </w:r>
    </w:p>
    <w:p w:rsidR="00D47CA5" w:rsidRPr="00D47CA5" w:rsidRDefault="00F75FFB" w:rsidP="00D47CA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за 2022/2023</w:t>
      </w:r>
      <w:r w:rsidR="00D47CA5" w:rsidRPr="00D47CA5">
        <w:rPr>
          <w:rFonts w:ascii="Times New Roman" w:eastAsia="Calibri" w:hAnsi="Times New Roman" w:cs="Times New Roman"/>
        </w:rPr>
        <w:t xml:space="preserve"> уч. год</w:t>
      </w:r>
      <w:r w:rsidR="00C61B0F">
        <w:rPr>
          <w:rFonts w:ascii="Times New Roman" w:eastAsia="Calibri" w:hAnsi="Times New Roman" w:cs="Times New Roman"/>
        </w:rPr>
        <w:t xml:space="preserve"> (1 полугодие)</w:t>
      </w:r>
    </w:p>
    <w:tbl>
      <w:tblPr>
        <w:tblW w:w="5302" w:type="dxa"/>
        <w:tblInd w:w="1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1855"/>
        <w:gridCol w:w="1764"/>
      </w:tblGrid>
      <w:tr w:rsidR="00D47CA5" w:rsidRPr="00D47CA5" w:rsidTr="00D47CA5">
        <w:tc>
          <w:tcPr>
            <w:tcW w:w="1683" w:type="dxa"/>
            <w:shd w:val="clear" w:color="auto" w:fill="auto"/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7CA5">
              <w:rPr>
                <w:rFonts w:ascii="Times New Roman" w:eastAsia="Calibri" w:hAnsi="Times New Roman" w:cs="Times New Roman"/>
              </w:rPr>
              <w:t>Курс</w:t>
            </w:r>
          </w:p>
        </w:tc>
        <w:tc>
          <w:tcPr>
            <w:tcW w:w="1855" w:type="dxa"/>
            <w:shd w:val="clear" w:color="auto" w:fill="auto"/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7CA5">
              <w:rPr>
                <w:rFonts w:ascii="Times New Roman" w:eastAsia="Calibri" w:hAnsi="Times New Roman" w:cs="Times New Roman"/>
              </w:rPr>
              <w:t>Успеваемость, %</w:t>
            </w:r>
          </w:p>
        </w:tc>
        <w:tc>
          <w:tcPr>
            <w:tcW w:w="1764" w:type="dxa"/>
            <w:shd w:val="clear" w:color="auto" w:fill="auto"/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7CA5">
              <w:rPr>
                <w:rFonts w:ascii="Times New Roman" w:eastAsia="Calibri" w:hAnsi="Times New Roman" w:cs="Times New Roman"/>
              </w:rPr>
              <w:t>Качество, %</w:t>
            </w:r>
          </w:p>
        </w:tc>
      </w:tr>
      <w:tr w:rsidR="00D47CA5" w:rsidRPr="00D47CA5" w:rsidTr="00D47CA5">
        <w:tc>
          <w:tcPr>
            <w:tcW w:w="1683" w:type="dxa"/>
            <w:shd w:val="clear" w:color="auto" w:fill="auto"/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7CA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55" w:type="dxa"/>
            <w:shd w:val="clear" w:color="auto" w:fill="auto"/>
          </w:tcPr>
          <w:p w:rsidR="00D47CA5" w:rsidRPr="00D47CA5" w:rsidRDefault="00A22811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95</w:t>
            </w:r>
          </w:p>
        </w:tc>
        <w:tc>
          <w:tcPr>
            <w:tcW w:w="1764" w:type="dxa"/>
            <w:shd w:val="clear" w:color="auto" w:fill="auto"/>
          </w:tcPr>
          <w:p w:rsidR="00D47CA5" w:rsidRPr="00D47CA5" w:rsidRDefault="00B71DAC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</w:tr>
      <w:tr w:rsidR="00D47CA5" w:rsidRPr="00D47CA5" w:rsidTr="00D47CA5">
        <w:tc>
          <w:tcPr>
            <w:tcW w:w="1683" w:type="dxa"/>
            <w:shd w:val="clear" w:color="auto" w:fill="auto"/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7CA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855" w:type="dxa"/>
            <w:shd w:val="clear" w:color="auto" w:fill="auto"/>
          </w:tcPr>
          <w:p w:rsidR="00D47CA5" w:rsidRPr="00D47CA5" w:rsidRDefault="00A22811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82</w:t>
            </w:r>
          </w:p>
        </w:tc>
        <w:tc>
          <w:tcPr>
            <w:tcW w:w="1764" w:type="dxa"/>
            <w:shd w:val="clear" w:color="auto" w:fill="auto"/>
          </w:tcPr>
          <w:p w:rsidR="00D47CA5" w:rsidRPr="00D47CA5" w:rsidRDefault="00A22811" w:rsidP="00B71D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47</w:t>
            </w:r>
          </w:p>
        </w:tc>
      </w:tr>
      <w:tr w:rsidR="00D47CA5" w:rsidRPr="00D47CA5" w:rsidTr="00D47CA5">
        <w:tc>
          <w:tcPr>
            <w:tcW w:w="1683" w:type="dxa"/>
            <w:shd w:val="clear" w:color="auto" w:fill="auto"/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7CA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55" w:type="dxa"/>
            <w:shd w:val="clear" w:color="auto" w:fill="auto"/>
          </w:tcPr>
          <w:p w:rsidR="00D47CA5" w:rsidRPr="00D47CA5" w:rsidRDefault="00A22811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88</w:t>
            </w:r>
          </w:p>
        </w:tc>
        <w:tc>
          <w:tcPr>
            <w:tcW w:w="1764" w:type="dxa"/>
            <w:shd w:val="clear" w:color="auto" w:fill="auto"/>
          </w:tcPr>
          <w:p w:rsidR="00D47CA5" w:rsidRPr="00D47CA5" w:rsidRDefault="00A22811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51</w:t>
            </w:r>
          </w:p>
        </w:tc>
      </w:tr>
      <w:tr w:rsidR="00D47CA5" w:rsidRPr="00D47CA5" w:rsidTr="00D47CA5">
        <w:tc>
          <w:tcPr>
            <w:tcW w:w="1683" w:type="dxa"/>
            <w:shd w:val="clear" w:color="auto" w:fill="auto"/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47CA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855" w:type="dxa"/>
            <w:shd w:val="clear" w:color="auto" w:fill="auto"/>
          </w:tcPr>
          <w:p w:rsidR="00D47CA5" w:rsidRPr="00D47CA5" w:rsidRDefault="00A22811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97</w:t>
            </w:r>
          </w:p>
        </w:tc>
        <w:tc>
          <w:tcPr>
            <w:tcW w:w="1764" w:type="dxa"/>
            <w:shd w:val="clear" w:color="auto" w:fill="auto"/>
          </w:tcPr>
          <w:p w:rsidR="00D47CA5" w:rsidRPr="00D47CA5" w:rsidRDefault="00A22811" w:rsidP="00D47CA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53</w:t>
            </w:r>
          </w:p>
        </w:tc>
      </w:tr>
    </w:tbl>
    <w:p w:rsidR="00D47CA5" w:rsidRPr="00D47CA5" w:rsidRDefault="00D47CA5" w:rsidP="00D47CA5">
      <w:pPr>
        <w:spacing w:after="0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                                            Сред</w:t>
      </w:r>
      <w:r w:rsidR="00A22811">
        <w:rPr>
          <w:rFonts w:ascii="Times New Roman" w:eastAsia="Calibri" w:hAnsi="Times New Roman" w:cs="Times New Roman"/>
        </w:rPr>
        <w:t>няя успеваемость по колледжу- 90</w:t>
      </w:r>
      <w:r w:rsidRPr="00D47CA5">
        <w:rPr>
          <w:rFonts w:ascii="Times New Roman" w:eastAsia="Calibri" w:hAnsi="Times New Roman" w:cs="Times New Roman"/>
        </w:rPr>
        <w:t xml:space="preserve"> %</w:t>
      </w:r>
    </w:p>
    <w:p w:rsidR="00D47CA5" w:rsidRPr="00D47CA5" w:rsidRDefault="00EE3953" w:rsidP="00EE3953">
      <w:pPr>
        <w:spacing w:after="0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</w:t>
      </w:r>
      <w:r w:rsidR="00D47CA5" w:rsidRPr="00D47CA5">
        <w:rPr>
          <w:rFonts w:ascii="Times New Roman" w:eastAsia="Calibri" w:hAnsi="Times New Roman" w:cs="Times New Roman"/>
        </w:rPr>
        <w:t>Среднее к</w:t>
      </w:r>
      <w:r w:rsidR="00EF41A1">
        <w:rPr>
          <w:rFonts w:ascii="Times New Roman" w:eastAsia="Calibri" w:hAnsi="Times New Roman" w:cs="Times New Roman"/>
        </w:rPr>
        <w:t>ачеств</w:t>
      </w:r>
      <w:r w:rsidR="00A22811">
        <w:rPr>
          <w:rFonts w:ascii="Times New Roman" w:eastAsia="Calibri" w:hAnsi="Times New Roman" w:cs="Times New Roman"/>
        </w:rPr>
        <w:t xml:space="preserve">о </w:t>
      </w:r>
      <w:proofErr w:type="gramStart"/>
      <w:r w:rsidR="00A22811">
        <w:rPr>
          <w:rFonts w:ascii="Times New Roman" w:eastAsia="Calibri" w:hAnsi="Times New Roman" w:cs="Times New Roman"/>
        </w:rPr>
        <w:t>обучения по колледжу</w:t>
      </w:r>
      <w:proofErr w:type="gramEnd"/>
      <w:r w:rsidR="00A22811">
        <w:rPr>
          <w:rFonts w:ascii="Times New Roman" w:eastAsia="Calibri" w:hAnsi="Times New Roman" w:cs="Times New Roman"/>
        </w:rPr>
        <w:t>- 46</w:t>
      </w:r>
      <w:r w:rsidR="00D47CA5" w:rsidRPr="00D47CA5">
        <w:rPr>
          <w:rFonts w:ascii="Times New Roman" w:eastAsia="Calibri" w:hAnsi="Times New Roman" w:cs="Times New Roman"/>
        </w:rPr>
        <w:t>%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Основными задачами методической деятельности являются: 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- разработка,   совершенствование   и   обновление   содержания  учебных программ по дисциплинам, циклам дисциплин, профессиям/специальностям СПО;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- разработка  научно-методической, учебно-методической   и организационной   документации, необходимой для обеспечения образовательного процесса в подготовке специалиста; 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- формулировка    предложений    по    обеспечению    качества    подготовки специалистов и формированию единого образовательного пространства; 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- изучение  и  распространение  педагогического   опыта  по  различным направлениям деятельности педагога; 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- обеспечение совершенствования       содержания       образования, рецензирование, первичная экспертиза учебных, научных, методических разработок педагогов, создание банка данных материалов; </w:t>
      </w:r>
    </w:p>
    <w:p w:rsidR="00D47CA5" w:rsidRPr="00D47CA5" w:rsidRDefault="00D47CA5" w:rsidP="00D47CA5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- изучение, обобщение, пропаганда передового педагогического опыта;  содействие   в   организации   и   проведении   конференций,   семинаров, совещаний    по    проблемам   развития    среднего    профессионального образования, студенческих олимпиад и конкурсов. </w:t>
      </w:r>
    </w:p>
    <w:p w:rsidR="00D47CA5" w:rsidRPr="00D47CA5" w:rsidRDefault="00D47CA5" w:rsidP="00D47CA5">
      <w:pPr>
        <w:widowControl w:val="0"/>
        <w:autoSpaceDE w:val="0"/>
        <w:spacing w:after="0"/>
        <w:contextualSpacing/>
        <w:jc w:val="both"/>
        <w:rPr>
          <w:rFonts w:ascii="Times New Roman" w:eastAsia="Times New Roman" w:hAnsi="Times New Roman" w:cs="Times New Roman"/>
          <w:b/>
        </w:rPr>
      </w:pPr>
      <w:r w:rsidRPr="00D47CA5">
        <w:rPr>
          <w:rFonts w:ascii="Times New Roman" w:eastAsia="Times New Roman" w:hAnsi="Times New Roman" w:cs="Times New Roman"/>
          <w:b/>
        </w:rPr>
        <w:t>5. Обеспеченность учебно-методической документацией</w:t>
      </w:r>
    </w:p>
    <w:p w:rsidR="00D47CA5" w:rsidRPr="00D47CA5" w:rsidRDefault="00D47CA5" w:rsidP="00D47CA5">
      <w:pPr>
        <w:widowControl w:val="0"/>
        <w:autoSpaceDE w:val="0"/>
        <w:spacing w:after="0"/>
        <w:ind w:left="360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 xml:space="preserve">Основные  образовательные  программы обеспечиваются учебно-методической документацией  по всем учебным дисциплинам. По каждой дисциплине, междисциплинарному курсу, профессиональному модулю в соответствии с ФГОС СПО  разработаны: рабочая программа дисциплины, фонды оценочных средств, педагогический измерительный материал для промежуточного, рубежного и итогового контроля знаний или контроля знаний студентов в форме тестирования по дисциплине,   другие учебно-методические материалы. </w:t>
      </w:r>
    </w:p>
    <w:p w:rsidR="00D47CA5" w:rsidRPr="00D47CA5" w:rsidRDefault="00D47CA5" w:rsidP="00D47CA5">
      <w:pPr>
        <w:widowControl w:val="0"/>
        <w:autoSpaceDE w:val="0"/>
        <w:spacing w:after="0"/>
        <w:rPr>
          <w:rFonts w:ascii="Times New Roman" w:eastAsia="Times New Roman" w:hAnsi="Times New Roman" w:cs="Times New Roman"/>
          <w:b/>
          <w:lang w:eastAsia="ru-RU"/>
        </w:rPr>
      </w:pPr>
      <w:r w:rsidRPr="00D47CA5">
        <w:rPr>
          <w:rFonts w:ascii="Times New Roman" w:eastAsia="Times New Roman" w:hAnsi="Times New Roman" w:cs="Times New Roman"/>
          <w:b/>
          <w:lang w:eastAsia="ru-RU"/>
        </w:rPr>
        <w:t>6.  Библиотечно-информационное обеспечение</w:t>
      </w:r>
    </w:p>
    <w:p w:rsidR="00D47CA5" w:rsidRPr="00D47CA5" w:rsidRDefault="00D47CA5" w:rsidP="00D47CA5">
      <w:p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ab/>
        <w:t>Реализация основной образовательной программы обеспечивается доступом каждого обучающегося к базам данных и библиотечным фондам, сформированным по полному перечню дисциплин основной образовательной программы, а также к сети Интернет и локальной сети колледжа. Обслуживание студентов и преподавателей колледжа осуществляется через библиотеку, имеющий читальный зал, в библиотеке имеются персональные компьютеры с выходом в Интернет.</w:t>
      </w:r>
    </w:p>
    <w:p w:rsidR="00D47CA5" w:rsidRPr="00D47CA5" w:rsidRDefault="00D47CA5" w:rsidP="00D47CA5">
      <w:pPr>
        <w:spacing w:after="0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Библиотечный фонд укомплектован печатными и (или) электронными изданиями основной учебной и научной литературы по дисциплинам базовой части всех циклов, изданными за последние десять лет (для дисциплин базовой части гуманитарного, социального и экономического цикла – за последние 5 лет), из расчета не менее 25 экземпляров таких изданий на каждые 100 обучающихся.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 xml:space="preserve"> Источники учебной информации отвечают современным требованиям и обновляются раз в 5 лет.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Фонд дополнительной литературы, помимо учебной, включает официальные, справочно-библиографические и специализированные периодические издания в расчете 1 - 2 экземпляра на каждые 100 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>, в том числе «Пищевая промышленность», «Кондитерское производство»,  «Безопасность и охрана труда», «За рулём» и др.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Pr="00D47CA5">
        <w:rPr>
          <w:rFonts w:ascii="Times New Roman" w:eastAsia="Times New Roman" w:hAnsi="Times New Roman" w:cs="Times New Roman"/>
          <w:lang w:eastAsia="ru-RU"/>
        </w:rPr>
        <w:tab/>
        <w:t xml:space="preserve">Колледж является пользователем электронной библиотеки ЭБС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Знаниум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.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47CA5">
        <w:rPr>
          <w:rFonts w:ascii="Times New Roman" w:eastAsia="Times New Roman" w:hAnsi="Times New Roman" w:cs="Times New Roman"/>
          <w:b/>
          <w:lang w:eastAsia="ru-RU"/>
        </w:rPr>
        <w:t>7. Информатизация образовательного процесса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7"/>
        <w:gridCol w:w="2075"/>
      </w:tblGrid>
      <w:tr w:rsidR="00D47CA5" w:rsidRPr="00D47CA5" w:rsidTr="00D47CA5">
        <w:trPr>
          <w:trHeight w:val="575"/>
        </w:trPr>
        <w:tc>
          <w:tcPr>
            <w:tcW w:w="7387" w:type="dxa"/>
          </w:tcPr>
          <w:p w:rsidR="00D47CA5" w:rsidRPr="00D47CA5" w:rsidRDefault="00D47CA5" w:rsidP="00D47CA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Наименование показателя</w:t>
            </w:r>
          </w:p>
        </w:tc>
        <w:tc>
          <w:tcPr>
            <w:tcW w:w="2075" w:type="dxa"/>
          </w:tcPr>
          <w:p w:rsidR="00D47CA5" w:rsidRPr="00D47CA5" w:rsidRDefault="00D47CA5" w:rsidP="00D47CA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Фактическое значение</w:t>
            </w:r>
          </w:p>
        </w:tc>
      </w:tr>
      <w:tr w:rsidR="00D47CA5" w:rsidRPr="00D47CA5" w:rsidTr="00D47CA5">
        <w:tc>
          <w:tcPr>
            <w:tcW w:w="7387" w:type="dxa"/>
          </w:tcPr>
          <w:p w:rsidR="00D47CA5" w:rsidRPr="00D47CA5" w:rsidRDefault="00D47CA5" w:rsidP="00D47CA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Наличие в образовательном учреждении подключения к сети </w:t>
            </w:r>
            <w:r w:rsidRPr="00D47CA5">
              <w:rPr>
                <w:rFonts w:ascii="Times New Roman" w:eastAsia="Times New Roman" w:hAnsi="Times New Roman" w:cs="Times New Roman"/>
                <w:lang w:val="en-US" w:eastAsia="ru-RU"/>
              </w:rPr>
              <w:t>Internet</w:t>
            </w: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скорость к сети </w:t>
            </w:r>
            <w:r w:rsidRPr="00D47CA5">
              <w:rPr>
                <w:rFonts w:ascii="Times New Roman" w:eastAsia="Times New Roman" w:hAnsi="Times New Roman" w:cs="Times New Roman"/>
                <w:lang w:val="en-US" w:eastAsia="ru-RU"/>
              </w:rPr>
              <w:t>Internet</w:t>
            </w: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,Мбит/сек</w:t>
            </w:r>
          </w:p>
        </w:tc>
        <w:tc>
          <w:tcPr>
            <w:tcW w:w="2075" w:type="dxa"/>
          </w:tcPr>
          <w:p w:rsidR="00D47CA5" w:rsidRPr="00D47CA5" w:rsidRDefault="00D47CA5" w:rsidP="00D47CA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50,0-99,9 Мбит/сек</w:t>
            </w:r>
          </w:p>
        </w:tc>
      </w:tr>
      <w:tr w:rsidR="00D47CA5" w:rsidRPr="00D47CA5" w:rsidTr="00D47CA5">
        <w:tc>
          <w:tcPr>
            <w:tcW w:w="7387" w:type="dxa"/>
          </w:tcPr>
          <w:p w:rsidR="00D47CA5" w:rsidRPr="00D47CA5" w:rsidRDefault="00D47CA5" w:rsidP="00D47CA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Количество </w:t>
            </w:r>
            <w:r w:rsidRPr="00D47CA5">
              <w:rPr>
                <w:rFonts w:ascii="Times New Roman" w:eastAsia="Times New Roman" w:hAnsi="Times New Roman" w:cs="Times New Roman"/>
                <w:lang w:val="en-US" w:eastAsia="ru-RU"/>
              </w:rPr>
              <w:t>Internet</w:t>
            </w: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- серверов</w:t>
            </w:r>
          </w:p>
        </w:tc>
        <w:tc>
          <w:tcPr>
            <w:tcW w:w="2075" w:type="dxa"/>
          </w:tcPr>
          <w:p w:rsidR="00D47CA5" w:rsidRPr="00D47CA5" w:rsidRDefault="00D47CA5" w:rsidP="00D47CA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D47CA5" w:rsidRPr="00D47CA5" w:rsidTr="00D47CA5">
        <w:tc>
          <w:tcPr>
            <w:tcW w:w="7387" w:type="dxa"/>
          </w:tcPr>
          <w:p w:rsidR="00D47CA5" w:rsidRPr="00D47CA5" w:rsidRDefault="00D47CA5" w:rsidP="00D47CA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Количество единиц вычислительной техники (компьютеров), используемых  в учебном процессе,  в том числе: имеют доступ в интернет</w:t>
            </w:r>
          </w:p>
        </w:tc>
        <w:tc>
          <w:tcPr>
            <w:tcW w:w="2075" w:type="dxa"/>
          </w:tcPr>
          <w:p w:rsidR="00D47CA5" w:rsidRPr="00D47CA5" w:rsidRDefault="00D47CA5" w:rsidP="00D47CA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  <w:p w:rsidR="00D47CA5" w:rsidRPr="00D47CA5" w:rsidRDefault="00D47CA5" w:rsidP="00D47CA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</w:tr>
      <w:tr w:rsidR="00D47CA5" w:rsidRPr="00D47CA5" w:rsidTr="00D47CA5">
        <w:trPr>
          <w:trHeight w:val="645"/>
        </w:trPr>
        <w:tc>
          <w:tcPr>
            <w:tcW w:w="7387" w:type="dxa"/>
          </w:tcPr>
          <w:p w:rsidR="00D47CA5" w:rsidRPr="00D47CA5" w:rsidRDefault="00D47CA5" w:rsidP="00D47CA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Количество классов, оборудованных мультимедиа проекторами </w:t>
            </w:r>
          </w:p>
        </w:tc>
        <w:tc>
          <w:tcPr>
            <w:tcW w:w="2075" w:type="dxa"/>
          </w:tcPr>
          <w:p w:rsidR="00D47CA5" w:rsidRPr="00D47CA5" w:rsidRDefault="00D47CA5" w:rsidP="00D47CA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</w:tr>
      <w:tr w:rsidR="00D47CA5" w:rsidRPr="00D47CA5" w:rsidTr="00D47CA5">
        <w:trPr>
          <w:trHeight w:val="515"/>
        </w:trPr>
        <w:tc>
          <w:tcPr>
            <w:tcW w:w="7387" w:type="dxa"/>
          </w:tcPr>
          <w:p w:rsidR="00D47CA5" w:rsidRPr="00D47CA5" w:rsidRDefault="00D47CA5" w:rsidP="00D47CA5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Количество интерактивных комплексов с мобильными классами </w:t>
            </w:r>
          </w:p>
        </w:tc>
        <w:tc>
          <w:tcPr>
            <w:tcW w:w="2075" w:type="dxa"/>
          </w:tcPr>
          <w:p w:rsidR="00D47CA5" w:rsidRPr="00D47CA5" w:rsidRDefault="00D47CA5" w:rsidP="00D47CA5">
            <w:pPr>
              <w:spacing w:after="0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</w:tbl>
    <w:p w:rsidR="00D47CA5" w:rsidRPr="00D47CA5" w:rsidRDefault="00D47CA5" w:rsidP="00D47CA5">
      <w:pPr>
        <w:autoSpaceDE w:val="0"/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Колледж обеспечивает студентам доступность к сети Интернет из расчета не менее одного входа на 30 пользователей, а также необходимым комплектом лицензионного программного обеспечения. </w:t>
      </w:r>
    </w:p>
    <w:p w:rsidR="00D47CA5" w:rsidRPr="00D47CA5" w:rsidRDefault="00D47CA5" w:rsidP="00D47CA5">
      <w:pPr>
        <w:autoSpaceDE w:val="0"/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Значительная часть нормативных и учебно-программных материалов размещается на официальном сайте колледжа  </w:t>
      </w:r>
      <w:r w:rsidRPr="00D47CA5">
        <w:rPr>
          <w:rFonts w:ascii="Times New Roman" w:eastAsia="Times New Roman" w:hAnsi="Times New Roman" w:cs="Times New Roman"/>
          <w:u w:val="single"/>
          <w:lang w:val="en-US" w:eastAsia="ru-RU"/>
        </w:rPr>
        <w:t>Pl</w:t>
      </w:r>
      <w:r w:rsidRPr="00D47CA5">
        <w:rPr>
          <w:rFonts w:ascii="Times New Roman" w:eastAsia="Times New Roman" w:hAnsi="Times New Roman" w:cs="Times New Roman"/>
          <w:u w:val="single"/>
          <w:lang w:eastAsia="ru-RU"/>
        </w:rPr>
        <w:t>77.</w:t>
      </w:r>
      <w:proofErr w:type="spellStart"/>
      <w:r w:rsidRPr="00D47CA5">
        <w:rPr>
          <w:rFonts w:ascii="Times New Roman" w:eastAsia="Times New Roman" w:hAnsi="Times New Roman" w:cs="Times New Roman"/>
          <w:u w:val="single"/>
          <w:lang w:val="en-US" w:eastAsia="ru-RU"/>
        </w:rPr>
        <w:t>Ars</w:t>
      </w:r>
      <w:proofErr w:type="spellEnd"/>
      <w:r w:rsidRPr="00D47CA5">
        <w:rPr>
          <w:rFonts w:ascii="Times New Roman" w:eastAsia="Times New Roman" w:hAnsi="Times New Roman" w:cs="Times New Roman"/>
          <w:u w:val="single"/>
          <w:lang w:eastAsia="ru-RU"/>
        </w:rPr>
        <w:t>@</w:t>
      </w:r>
      <w:proofErr w:type="spellStart"/>
      <w:r w:rsidRPr="00D47CA5">
        <w:rPr>
          <w:rFonts w:ascii="Times New Roman" w:eastAsia="Times New Roman" w:hAnsi="Times New Roman" w:cs="Times New Roman"/>
          <w:u w:val="single"/>
          <w:lang w:val="en-US" w:eastAsia="ru-RU"/>
        </w:rPr>
        <w:t>edu</w:t>
      </w:r>
      <w:proofErr w:type="spellEnd"/>
      <w:r w:rsidRPr="00D47CA5">
        <w:rPr>
          <w:rFonts w:ascii="Times New Roman" w:eastAsia="Times New Roman" w:hAnsi="Times New Roman" w:cs="Times New Roman"/>
          <w:u w:val="single"/>
          <w:lang w:eastAsia="ru-RU"/>
        </w:rPr>
        <w:t>.</w:t>
      </w:r>
      <w:proofErr w:type="spellStart"/>
      <w:r w:rsidRPr="00D47CA5">
        <w:rPr>
          <w:rFonts w:ascii="Times New Roman" w:eastAsia="Times New Roman" w:hAnsi="Times New Roman" w:cs="Times New Roman"/>
          <w:u w:val="single"/>
          <w:lang w:val="en-US" w:eastAsia="ru-RU"/>
        </w:rPr>
        <w:t>tatar</w:t>
      </w:r>
      <w:proofErr w:type="spellEnd"/>
      <w:r w:rsidRPr="00D47CA5">
        <w:rPr>
          <w:rFonts w:ascii="Times New Roman" w:eastAsia="Times New Roman" w:hAnsi="Times New Roman" w:cs="Times New Roman"/>
          <w:u w:val="single"/>
          <w:lang w:eastAsia="ru-RU"/>
        </w:rPr>
        <w:t>.</w:t>
      </w:r>
      <w:proofErr w:type="spellStart"/>
      <w:r w:rsidRPr="00D47CA5">
        <w:rPr>
          <w:rFonts w:ascii="Times New Roman" w:eastAsia="Times New Roman" w:hAnsi="Times New Roman" w:cs="Times New Roman"/>
          <w:u w:val="single"/>
          <w:lang w:val="en-US" w:eastAsia="ru-RU"/>
        </w:rPr>
        <w:t>ru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.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Наличие специальных программных средств (кроме программных средств общего</w:t>
      </w:r>
      <w:r w:rsidRPr="00D47CA5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назначения</w:t>
      </w:r>
      <w:r w:rsidRPr="00D47CA5">
        <w:rPr>
          <w:rFonts w:ascii="Times New Roman" w:eastAsia="Times New Roman" w:hAnsi="Times New Roman" w:cs="Times New Roman"/>
          <w:bCs/>
          <w:lang w:eastAsia="ru-RU"/>
        </w:rPr>
        <w:t>):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6"/>
        <w:gridCol w:w="2088"/>
        <w:gridCol w:w="5730"/>
      </w:tblGrid>
      <w:tr w:rsidR="00D47CA5" w:rsidRPr="00D47CA5" w:rsidTr="00D47CA5">
        <w:tc>
          <w:tcPr>
            <w:tcW w:w="870" w:type="pct"/>
          </w:tcPr>
          <w:p w:rsidR="00D47CA5" w:rsidRPr="00D47CA5" w:rsidRDefault="00D47CA5" w:rsidP="00EE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Профессия, специальность</w:t>
            </w:r>
          </w:p>
        </w:tc>
        <w:tc>
          <w:tcPr>
            <w:tcW w:w="1103" w:type="pct"/>
          </w:tcPr>
          <w:p w:rsidR="00D47CA5" w:rsidRPr="00D47CA5" w:rsidRDefault="00D47CA5" w:rsidP="00EE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Название программного обеспечения</w:t>
            </w:r>
          </w:p>
        </w:tc>
        <w:tc>
          <w:tcPr>
            <w:tcW w:w="3027" w:type="pct"/>
          </w:tcPr>
          <w:p w:rsidR="00D47CA5" w:rsidRPr="00D47CA5" w:rsidRDefault="00D47CA5" w:rsidP="00EE39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Назначение программного продукта</w:t>
            </w:r>
          </w:p>
        </w:tc>
      </w:tr>
      <w:tr w:rsidR="00D47CA5" w:rsidRPr="00D47CA5" w:rsidTr="00D47CA5">
        <w:tc>
          <w:tcPr>
            <w:tcW w:w="870" w:type="pct"/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Техник-механик, специалист</w:t>
            </w:r>
          </w:p>
        </w:tc>
        <w:tc>
          <w:tcPr>
            <w:tcW w:w="1103" w:type="pct"/>
          </w:tcPr>
          <w:p w:rsidR="00D47CA5" w:rsidRPr="00D47CA5" w:rsidRDefault="00D47CA5" w:rsidP="00D47CA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bCs/>
                <w:lang w:eastAsia="ru-RU"/>
              </w:rPr>
              <w:t>Экзаменационные тематические задачи всех категорий + ПДД</w:t>
            </w:r>
          </w:p>
          <w:p w:rsidR="00D47CA5" w:rsidRPr="00D47CA5" w:rsidRDefault="00D47CA5" w:rsidP="00D47CA5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027" w:type="pct"/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В </w:t>
            </w:r>
            <w:r w:rsidRPr="00D47CA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программе</w:t>
            </w: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 сгруппированы по темам экзаменационные задачи по Правилам дорожного движения, которые используются Государственной инспекцией 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безопасности дорожного движения Министерства внутренних дел Российской Федерации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при приеме теоретических экзаменов</w:t>
            </w:r>
          </w:p>
        </w:tc>
      </w:tr>
    </w:tbl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b/>
          <w:lang w:eastAsia="ru-RU"/>
        </w:rPr>
        <w:t xml:space="preserve">      </w:t>
      </w:r>
      <w:r w:rsidRPr="00D47CA5">
        <w:rPr>
          <w:rFonts w:ascii="Times New Roman" w:eastAsia="Times New Roman" w:hAnsi="Times New Roman" w:cs="Times New Roman"/>
          <w:lang w:eastAsia="ru-RU"/>
        </w:rPr>
        <w:t>Деятельность методической службы колледжа обеспечивает должное качество организации образовательного процесса, реализацию инновационных образовательных технологий, методическое руководство учебной и внеурочной деятельности обучающихся, что в свою очередь, содействует повышению качества профессионального образования.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Выполнение ФГОС СПО  обеспечивается наличием полного комплекта учебных программных и методических материалов.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Библиотечный фонд, фонд учебной литературы, электронные источники учебной информации обеспечивают выполнение нормативов обеспеченности обучающихся. В связи с переходом к реализации программ подготовки специалистов среднего звена актуальной и приоритетной остаётся задача обеспечения образовательного процесса в полном объёме учебной литературой последних лет издания.</w:t>
      </w:r>
    </w:p>
    <w:p w:rsidR="00D47CA5" w:rsidRPr="00D47CA5" w:rsidRDefault="00D47CA5" w:rsidP="00D47CA5">
      <w:pPr>
        <w:spacing w:before="120"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widowControl w:val="0"/>
        <w:numPr>
          <w:ilvl w:val="1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x-none" w:eastAsia="x-none"/>
        </w:rPr>
      </w:pPr>
      <w:r w:rsidRPr="00D47CA5">
        <w:rPr>
          <w:rFonts w:ascii="Times New Roman" w:eastAsia="Times New Roman" w:hAnsi="Times New Roman" w:cs="Times New Roman"/>
          <w:b/>
          <w:bCs/>
          <w:lang w:val="x-none" w:eastAsia="x-none"/>
        </w:rPr>
        <w:t>Кадровое обеспечение образовательного процесса</w:t>
      </w:r>
    </w:p>
    <w:p w:rsidR="00D47CA5" w:rsidRPr="00D47CA5" w:rsidRDefault="00D47CA5" w:rsidP="00D47CA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  <w:bCs/>
        </w:rPr>
        <w:t>Кадровая политика</w:t>
      </w:r>
      <w:r w:rsidRPr="00D47CA5">
        <w:rPr>
          <w:rFonts w:ascii="Times New Roman" w:eastAsia="Calibri" w:hAnsi="Times New Roman" w:cs="Times New Roman"/>
        </w:rPr>
        <w:t xml:space="preserve"> колледжа направлена на обеспечение образовательного процесса компетентными педагогическими работниками, осуществляющими свою деятельность на основе соответствующего образования, подготовки, мастерства и опыта. Деятельность по управлению кадровым составом, влияющим на качество образовательного процесса в колледже, включает: </w:t>
      </w:r>
    </w:p>
    <w:p w:rsidR="00D47CA5" w:rsidRPr="00D47CA5" w:rsidRDefault="00D47CA5" w:rsidP="00D47CA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lastRenderedPageBreak/>
        <w:t xml:space="preserve">процесс подготовки педагогических кадров первой и высшей квалификационной категории; </w:t>
      </w:r>
    </w:p>
    <w:p w:rsidR="00D47CA5" w:rsidRPr="00D47CA5" w:rsidRDefault="00D47CA5" w:rsidP="00D47CA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процесс управления педагогическими работниками и другими видами работников; </w:t>
      </w:r>
    </w:p>
    <w:p w:rsidR="00D47CA5" w:rsidRPr="00D47CA5" w:rsidRDefault="00D47CA5" w:rsidP="00D47CA5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D47CA5">
        <w:rPr>
          <w:rFonts w:ascii="Times New Roman" w:eastAsia="Calibri" w:hAnsi="Times New Roman" w:cs="Times New Roman"/>
        </w:rPr>
        <w:t xml:space="preserve">процесс повышения квалификации преподавателей. </w:t>
      </w:r>
    </w:p>
    <w:p w:rsidR="00D47CA5" w:rsidRPr="00D47CA5" w:rsidRDefault="00D47CA5" w:rsidP="00D47CA5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D47CA5">
        <w:rPr>
          <w:rFonts w:ascii="Times New Roman" w:eastAsia="Times New Roman" w:hAnsi="Times New Roman" w:cs="Times New Roman"/>
          <w:lang w:val="x-none" w:eastAsia="x-none"/>
        </w:rPr>
        <w:t>Квалификация преподавателей и мастеров производственного  обучения соответствует требованиям, необходимым для качественного обучения студентов и учащихся.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В колледже созданы кадровые условия для осуществления инновационной деятельности – имеется инициативный, работоспособный и квалифицированный коллектив педагогических работников. </w:t>
      </w: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В колледже обеспечено выполнение требование ФГОС СПО в части образовательного уровня и квалификации педагогических работников, организации повышения квалификации педагогических работников.</w:t>
      </w:r>
    </w:p>
    <w:p w:rsidR="00D47CA5" w:rsidRPr="00D47CA5" w:rsidRDefault="00D47CA5" w:rsidP="00D47CA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spacing w:after="0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spacing w:after="0"/>
        <w:ind w:left="72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47CA5">
        <w:rPr>
          <w:rFonts w:ascii="Times New Roman" w:eastAsia="Times New Roman" w:hAnsi="Times New Roman" w:cs="Times New Roman"/>
          <w:b/>
          <w:lang w:eastAsia="ru-RU"/>
        </w:rPr>
        <w:t xml:space="preserve">9. </w:t>
      </w:r>
      <w:r w:rsidRPr="00D47CA5">
        <w:rPr>
          <w:rFonts w:ascii="Times New Roman" w:eastAsia="Times New Roman" w:hAnsi="Times New Roman" w:cs="Times New Roman"/>
          <w:b/>
          <w:bCs/>
          <w:lang w:eastAsia="ru-RU"/>
        </w:rPr>
        <w:t>Материально-техническое обеспечение образовательного процесса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На балансе учреждения числятся  здания и сооружения.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Место нахождения: 422019, Республика Татарстан, Арский район, п.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Урняк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, ул. Садовая, д.9а. </w:t>
      </w:r>
    </w:p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 9.1. Филиал №1 государственного автономного профессионального образовательного учреждения «Арский агропромышленный профессиональный колледж»: 422000, Республика Татарстан,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г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.А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>рск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ул.Агрономическая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, д.37. </w:t>
      </w:r>
    </w:p>
    <w:p w:rsidR="00D47CA5" w:rsidRPr="00D47CA5" w:rsidRDefault="00D47CA5" w:rsidP="00F75FFB">
      <w:pPr>
        <w:widowControl w:val="0"/>
        <w:autoSpaceDE w:val="0"/>
        <w:autoSpaceDN w:val="0"/>
        <w:adjustRightInd w:val="0"/>
        <w:spacing w:after="0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9.2. Филиал №2 государственного автономного про</w:t>
      </w:r>
      <w:r w:rsidR="00F75FFB">
        <w:rPr>
          <w:rFonts w:ascii="Times New Roman" w:eastAsia="Times New Roman" w:hAnsi="Times New Roman" w:cs="Times New Roman"/>
          <w:lang w:eastAsia="ru-RU"/>
        </w:rPr>
        <w:t xml:space="preserve">фессионального образовательного </w:t>
      </w:r>
      <w:r w:rsidRPr="00D47CA5">
        <w:rPr>
          <w:rFonts w:ascii="Times New Roman" w:eastAsia="Times New Roman" w:hAnsi="Times New Roman" w:cs="Times New Roman"/>
          <w:lang w:eastAsia="ru-RU"/>
        </w:rPr>
        <w:t xml:space="preserve">учреждения «Арский агропромышленный профессиональный колледж» 422253, Республика Татарстан,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Балтасинский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 район,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с</w:t>
      </w:r>
      <w:proofErr w:type="gramStart"/>
      <w:r w:rsidRPr="00D47CA5">
        <w:rPr>
          <w:rFonts w:ascii="Times New Roman" w:eastAsia="Times New Roman" w:hAnsi="Times New Roman" w:cs="Times New Roman"/>
          <w:lang w:eastAsia="ru-RU"/>
        </w:rPr>
        <w:t>.Н</w:t>
      </w:r>
      <w:proofErr w:type="gramEnd"/>
      <w:r w:rsidRPr="00D47CA5">
        <w:rPr>
          <w:rFonts w:ascii="Times New Roman" w:eastAsia="Times New Roman" w:hAnsi="Times New Roman" w:cs="Times New Roman"/>
          <w:lang w:eastAsia="ru-RU"/>
        </w:rPr>
        <w:t>орма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D47CA5">
        <w:rPr>
          <w:rFonts w:ascii="Times New Roman" w:eastAsia="Times New Roman" w:hAnsi="Times New Roman" w:cs="Times New Roman"/>
          <w:lang w:eastAsia="ru-RU"/>
        </w:rPr>
        <w:t>ул.Лицея</w:t>
      </w:r>
      <w:proofErr w:type="spellEnd"/>
      <w:r w:rsidRPr="00D47CA5">
        <w:rPr>
          <w:rFonts w:ascii="Times New Roman" w:eastAsia="Times New Roman" w:hAnsi="Times New Roman" w:cs="Times New Roman"/>
          <w:lang w:eastAsia="ru-RU"/>
        </w:rPr>
        <w:t>, д.2а.</w:t>
      </w:r>
    </w:p>
    <w:p w:rsidR="00EE3953" w:rsidRPr="00D47CA5" w:rsidRDefault="00EE3953" w:rsidP="00EE395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spacing w:after="0" w:line="240" w:lineRule="auto"/>
        <w:ind w:left="-993" w:firstLine="993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35.02.07 Механизация сельского хозяйства</w:t>
      </w:r>
    </w:p>
    <w:tbl>
      <w:tblPr>
        <w:tblpPr w:leftFromText="180" w:rightFromText="180" w:vertAnchor="text" w:horzAnchor="margin" w:tblpY="-280"/>
        <w:tblW w:w="10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7"/>
        <w:gridCol w:w="1320"/>
        <w:gridCol w:w="42"/>
        <w:gridCol w:w="3786"/>
        <w:gridCol w:w="708"/>
        <w:gridCol w:w="609"/>
        <w:gridCol w:w="2976"/>
        <w:gridCol w:w="19"/>
      </w:tblGrid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№ 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№ помещение по БТИ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Наименование кабинета</w:t>
            </w:r>
          </w:p>
        </w:tc>
        <w:tc>
          <w:tcPr>
            <w:tcW w:w="4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Здания 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Социально-экономических  дисциплин;</w:t>
            </w:r>
          </w:p>
        </w:tc>
        <w:tc>
          <w:tcPr>
            <w:tcW w:w="42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Двухэтажный учебный корпус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Иностранного  языка;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589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Информационных  технологий  в  профессиональной  деятельности; 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Инженерной  графики;  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50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Технической  механики;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301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Материаловедения;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Управления  транспортным  средством  и  безопасности  движения;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50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Агрономии;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88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Зоотехнии;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Экологических  основ  природопользования;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Безопасности  жизнедеятельности  и  охраны  труда.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Наименование лаборатории</w:t>
            </w:r>
          </w:p>
        </w:tc>
        <w:tc>
          <w:tcPr>
            <w:tcW w:w="429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Электротехники и электроники;</w:t>
            </w:r>
          </w:p>
        </w:tc>
        <w:tc>
          <w:tcPr>
            <w:tcW w:w="4312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Метрологии, стандартизации  и   подтверждения  качества;</w:t>
            </w:r>
          </w:p>
        </w:tc>
        <w:tc>
          <w:tcPr>
            <w:tcW w:w="431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Гидравлики  и  теплотехники;</w:t>
            </w:r>
          </w:p>
        </w:tc>
        <w:tc>
          <w:tcPr>
            <w:tcW w:w="431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Топлива  и  смазочных  материалов;</w:t>
            </w:r>
          </w:p>
        </w:tc>
        <w:tc>
          <w:tcPr>
            <w:tcW w:w="431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trHeight w:val="314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Тракторов, самоходных  сельскохозяйственных и мелиоративных машин, автомобилей;</w:t>
            </w:r>
          </w:p>
        </w:tc>
        <w:tc>
          <w:tcPr>
            <w:tcW w:w="431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Одноэтажный гараж                            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trHeight w:val="326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Эксплуатации  машинно-тракторного  парка;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1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Технического  обслуживания и  ремонта  машин;  </w:t>
            </w:r>
          </w:p>
        </w:tc>
        <w:tc>
          <w:tcPr>
            <w:tcW w:w="431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Одноэтажный учебный корпус по устройству комбайнов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trHeight w:val="238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Технологии  производства  продукции растениеводства;</w:t>
            </w:r>
          </w:p>
        </w:tc>
        <w:tc>
          <w:tcPr>
            <w:tcW w:w="4312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Двухэтажный учебный корпус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trHeight w:val="283"/>
        </w:trPr>
        <w:tc>
          <w:tcPr>
            <w:tcW w:w="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9.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Технологии  производства  продукции животноводства.</w:t>
            </w:r>
          </w:p>
        </w:tc>
        <w:tc>
          <w:tcPr>
            <w:tcW w:w="431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101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Мастерские: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4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Слесарные  мастерские.</w:t>
            </w:r>
          </w:p>
        </w:tc>
        <w:tc>
          <w:tcPr>
            <w:tcW w:w="35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Одноэтажный учебный корпус по слесарному делу         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4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Пункт  технического  обслуживания.  </w:t>
            </w:r>
          </w:p>
        </w:tc>
        <w:tc>
          <w:tcPr>
            <w:tcW w:w="35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Пункт технического обслуживания                  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Полигоны: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учебно-производственное  хозяйство</w:t>
            </w:r>
          </w:p>
        </w:tc>
        <w:tc>
          <w:tcPr>
            <w:tcW w:w="35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автодром,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трактородром</w:t>
            </w:r>
            <w:proofErr w:type="spellEnd"/>
          </w:p>
        </w:tc>
        <w:tc>
          <w:tcPr>
            <w:tcW w:w="35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гараж с  учебными автомобилями категорий  «В»  и  «С»</w:t>
            </w:r>
          </w:p>
        </w:tc>
        <w:tc>
          <w:tcPr>
            <w:tcW w:w="35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Спортивный комплекс: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Спортивный зал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Двухэтажный учебный корпус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Открытый стадион широкого профиля с элементами полосы </w:t>
            </w: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препятствий</w:t>
            </w:r>
          </w:p>
        </w:tc>
        <w:tc>
          <w:tcPr>
            <w:tcW w:w="29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Стрелковый тир (любой модификации, включая электронный) или место для стрельбы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Залы: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Библиотека, читальный зал с выходом в сеть Интернет 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Общежитие                       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Актовый зал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Двухэтажный учебный корпус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</w:tbl>
    <w:p w:rsidR="00D47CA5" w:rsidRPr="00D47CA5" w:rsidRDefault="00D47CA5" w:rsidP="00D47CA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spacing w:after="0" w:line="240" w:lineRule="auto"/>
        <w:ind w:left="-993" w:firstLine="993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                  23.02.03 Техническое обслуживание и ремонт автомобильного транспорта</w:t>
      </w:r>
    </w:p>
    <w:tbl>
      <w:tblPr>
        <w:tblW w:w="10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4"/>
        <w:gridCol w:w="45"/>
        <w:gridCol w:w="1275"/>
        <w:gridCol w:w="42"/>
        <w:gridCol w:w="5061"/>
        <w:gridCol w:w="42"/>
        <w:gridCol w:w="2976"/>
        <w:gridCol w:w="19"/>
      </w:tblGrid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№ помещение по БТИ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Наименование кабинета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Здания 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Социально-экономических  дисциплин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Двухэтажный учебный корпус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Иностранного  языка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589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Математика 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Информатика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Инженерной  графики;  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50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Правил безопасности дорожного движения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50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Устройства автомобилей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50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Безопасности  жизнедеятельности  и  охраны  труда.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50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Технического обслуживания и ремонта автомобилей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50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Технической  механики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301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Методический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Наименование лаборатории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Электротехники и электроники;</w:t>
            </w:r>
          </w:p>
        </w:tc>
        <w:tc>
          <w:tcPr>
            <w:tcW w:w="3037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Двухэтажный учебный корпус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Материаловедения;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Метрологии, стандартизации  и сертификации;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Двигателей внутреннего сгорания;</w:t>
            </w:r>
          </w:p>
        </w:tc>
        <w:tc>
          <w:tcPr>
            <w:tcW w:w="3037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Гараж, кабинет технического обслуживания                  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10 А</w:t>
            </w: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Электрооборудования автомобилей;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Автомобильных эксплуатационных материалов;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Технического обслуживания автомобилей;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trHeight w:val="314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Ремонта  автомобилей;  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trHeight w:val="326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Технических средств обучения.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101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Мастерские: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Слесарные</w:t>
            </w:r>
          </w:p>
        </w:tc>
        <w:tc>
          <w:tcPr>
            <w:tcW w:w="30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Одноэтажный учебный корпус по слесарному делу        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Пункт  технического  обслуживания</w:t>
            </w:r>
          </w:p>
        </w:tc>
        <w:tc>
          <w:tcPr>
            <w:tcW w:w="30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Пункт технического обслуживания                  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Демонтажно-монтажные</w:t>
            </w:r>
          </w:p>
        </w:tc>
        <w:tc>
          <w:tcPr>
            <w:tcW w:w="30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Одноэтажный учебный корпус по устройству комбайнов 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Кузнечно-сварочные  </w:t>
            </w:r>
          </w:p>
        </w:tc>
        <w:tc>
          <w:tcPr>
            <w:tcW w:w="30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Одноэтажный гараж                 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Спортивный комплекс: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Спортивный зал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Двухэтажный учебный корпус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29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Стрелковый тир (любой модификации, включая электронный) или место для стрельбы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Залы: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Библиотека, читальный зал с выходом в сеть Интернет 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Общежитие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Актовый зал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Двухэтажный учебный корпус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</w:tbl>
    <w:p w:rsidR="00D47CA5" w:rsidRPr="00D47CA5" w:rsidRDefault="00D47CA5" w:rsidP="00D47CA5">
      <w:p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D47CA5" w:rsidRPr="00D47CA5" w:rsidRDefault="00D47CA5" w:rsidP="00D47CA5">
      <w:pPr>
        <w:spacing w:after="0" w:line="240" w:lineRule="auto"/>
        <w:ind w:left="-993" w:firstLine="993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                          19.02.10 Технология продукции общественного питания</w:t>
      </w:r>
    </w:p>
    <w:p w:rsidR="00D47CA5" w:rsidRPr="00D47CA5" w:rsidRDefault="00D47CA5" w:rsidP="00D47CA5">
      <w:pPr>
        <w:spacing w:after="0" w:line="240" w:lineRule="auto"/>
        <w:ind w:left="-993" w:firstLine="993"/>
        <w:rPr>
          <w:rFonts w:ascii="Times New Roman" w:eastAsia="Times New Roman" w:hAnsi="Times New Roman" w:cs="Times New Roman"/>
          <w:lang w:eastAsia="ru-RU"/>
        </w:rPr>
      </w:pPr>
    </w:p>
    <w:tbl>
      <w:tblPr>
        <w:tblW w:w="10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4"/>
        <w:gridCol w:w="45"/>
        <w:gridCol w:w="1275"/>
        <w:gridCol w:w="42"/>
        <w:gridCol w:w="5061"/>
        <w:gridCol w:w="42"/>
        <w:gridCol w:w="2976"/>
        <w:gridCol w:w="19"/>
      </w:tblGrid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№ помещение по БТИ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Наименование кабинета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left="4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Здания 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Социально-экономических  дисциплин;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Двухэтажный учебный корпус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Иностранного  языка;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589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Информационных  технологий  в  профессиональной деятельности; 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Экологических  основ  природопользования;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Технологического оборудования кулинарного и кондитерского  производства;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  <w:trHeight w:val="250"/>
        </w:trPr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Безопасности  жизнедеятельности  и  охраны  труда.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Наименование лаборатории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Химии;</w:t>
            </w:r>
          </w:p>
        </w:tc>
        <w:tc>
          <w:tcPr>
            <w:tcW w:w="3037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Двухэтажный учебный корпус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Метрологии и стандартизации;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Микробиологии, санитарии и гигиены.</w:t>
            </w:r>
          </w:p>
        </w:tc>
        <w:tc>
          <w:tcPr>
            <w:tcW w:w="303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101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Мастерские: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Учебный кулинарный цех</w:t>
            </w:r>
          </w:p>
        </w:tc>
        <w:tc>
          <w:tcPr>
            <w:tcW w:w="30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Общежитие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Учебный кондитерский цех</w:t>
            </w:r>
          </w:p>
        </w:tc>
        <w:tc>
          <w:tcPr>
            <w:tcW w:w="30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Одноэтажный корпус по кулинарии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Спортивный комплекс: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Спортивный зал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Двухэтажный учебный корпус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29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Стрелковый тир (любой модификации, включая электронный) или место для стрельбы</w:t>
            </w: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Залы:</w:t>
            </w:r>
          </w:p>
        </w:tc>
      </w:tr>
      <w:tr w:rsidR="00D47CA5" w:rsidRPr="00D47CA5" w:rsidTr="00D47CA5">
        <w:trPr>
          <w:gridAfter w:val="1"/>
          <w:wAfter w:w="19" w:type="dxa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Библиотека, читальный зал с выходом в сеть Интернет 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Общежитие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  <w:tr w:rsidR="00D47CA5" w:rsidRPr="00D47CA5" w:rsidTr="00D47CA5">
        <w:trPr>
          <w:gridAfter w:val="1"/>
          <w:wAfter w:w="19" w:type="dxa"/>
          <w:trHeight w:val="926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numPr>
                <w:ilvl w:val="0"/>
                <w:numId w:val="2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Актовый зал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Двухэтажный учебный корпус</w:t>
            </w:r>
          </w:p>
          <w:p w:rsidR="00D47CA5" w:rsidRPr="00D47CA5" w:rsidRDefault="00D47CA5" w:rsidP="00D47CA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РТ, Арский район,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пос</w:t>
            </w:r>
            <w:proofErr w:type="gram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рняк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>ул.Садовая</w:t>
            </w:r>
            <w:proofErr w:type="spellEnd"/>
            <w:r w:rsidRPr="00D47CA5">
              <w:rPr>
                <w:rFonts w:ascii="Times New Roman" w:eastAsia="Times New Roman" w:hAnsi="Times New Roman" w:cs="Times New Roman"/>
                <w:lang w:eastAsia="ru-RU"/>
              </w:rPr>
              <w:t xml:space="preserve"> 9 А</w:t>
            </w:r>
          </w:p>
        </w:tc>
      </w:tr>
    </w:tbl>
    <w:p w:rsidR="00D47CA5" w:rsidRPr="00D47CA5" w:rsidRDefault="00D47CA5" w:rsidP="00D47CA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47CA5" w:rsidRPr="00D47CA5" w:rsidRDefault="00D47CA5" w:rsidP="00D47CA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47CA5">
        <w:rPr>
          <w:rFonts w:ascii="Times New Roman" w:hAnsi="Times New Roman" w:cs="Times New Roman"/>
        </w:rPr>
        <w:t>23.02.07 Техническое обслуживание и ремонт двигателей, систем и агрегатов автомобилей</w:t>
      </w:r>
    </w:p>
    <w:tbl>
      <w:tblPr>
        <w:tblStyle w:val="25"/>
        <w:tblW w:w="10031" w:type="dxa"/>
        <w:tblLook w:val="04A0" w:firstRow="1" w:lastRow="0" w:firstColumn="1" w:lastColumn="0" w:noHBand="0" w:noVBand="1"/>
      </w:tblPr>
      <w:tblGrid>
        <w:gridCol w:w="510"/>
        <w:gridCol w:w="30"/>
        <w:gridCol w:w="1378"/>
        <w:gridCol w:w="5147"/>
        <w:gridCol w:w="2966"/>
      </w:tblGrid>
      <w:tr w:rsidR="00D47CA5" w:rsidRPr="00D47CA5" w:rsidTr="00D47CA5">
        <w:trPr>
          <w:trHeight w:val="54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№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proofErr w:type="gramStart"/>
            <w:r w:rsidRPr="00D47CA5">
              <w:rPr>
                <w:rFonts w:ascii="Times New Roman" w:hAnsi="Times New Roman" w:cs="Times New Roman"/>
              </w:rPr>
              <w:t>п</w:t>
            </w:r>
            <w:proofErr w:type="gramEnd"/>
            <w:r w:rsidRPr="00D47CA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№ помещение по БТИ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Наименование кабинета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66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Здания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55"/>
        </w:trPr>
        <w:tc>
          <w:tcPr>
            <w:tcW w:w="7065" w:type="dxa"/>
            <w:gridSpan w:val="4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color w:val="000000"/>
              </w:rPr>
              <w:t xml:space="preserve">                               Кабинеты:</w:t>
            </w:r>
          </w:p>
        </w:tc>
        <w:tc>
          <w:tcPr>
            <w:tcW w:w="2966" w:type="dxa"/>
            <w:vMerge w:val="restart"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28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Инженерная графика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Технической механики;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64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Электротехники и электроники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Материаловедения; 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7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Метрологии, стандартизации, сертификации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7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Информационных технологий в профессиональной деятельности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57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Правового обеспечения профессиональной деятельности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40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Охрана труда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0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Безопасность жизнедеятельности 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76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378" w:type="dxa"/>
            <w:vMerge w:val="restart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1/277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Устройства автомобилей</w:t>
            </w:r>
          </w:p>
        </w:tc>
        <w:tc>
          <w:tcPr>
            <w:tcW w:w="2966" w:type="dxa"/>
            <w:vMerge w:val="restart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ул. </w:t>
            </w:r>
            <w:proofErr w:type="gramStart"/>
            <w:r w:rsidRPr="00D47CA5">
              <w:rPr>
                <w:rFonts w:ascii="Times New Roman" w:hAnsi="Times New Roman" w:cs="Times New Roman"/>
              </w:rPr>
              <w:t>Садовая</w:t>
            </w:r>
            <w:proofErr w:type="gramEnd"/>
            <w:r w:rsidRPr="00D47CA5">
              <w:rPr>
                <w:rFonts w:ascii="Times New Roman" w:hAnsi="Times New Roman" w:cs="Times New Roman"/>
              </w:rPr>
              <w:t xml:space="preserve"> 9А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71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378" w:type="dxa"/>
            <w:vMerge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Автомобильных эксплуатационных материалов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14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78" w:type="dxa"/>
            <w:vMerge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Технического обслуживания и ремонта автомобилей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158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378" w:type="dxa"/>
            <w:vMerge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Технического обслуживания и ремонта двигателей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10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78" w:type="dxa"/>
            <w:vMerge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Ремонта кузовов автомобилей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158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378" w:type="dxa"/>
            <w:vMerge w:val="restart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2/203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Технического обслуживания и ремонта электрооборудования</w:t>
            </w:r>
          </w:p>
        </w:tc>
        <w:tc>
          <w:tcPr>
            <w:tcW w:w="2966" w:type="dxa"/>
            <w:vMerge w:val="restart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>, ул.</w:t>
            </w:r>
            <w:r w:rsidRPr="00D47CA5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D47CA5">
              <w:rPr>
                <w:rFonts w:ascii="Times New Roman" w:hAnsi="Times New Roman" w:cs="Times New Roman"/>
              </w:rPr>
              <w:t>Садовая</w:t>
            </w:r>
            <w:proofErr w:type="gramEnd"/>
            <w:r w:rsidRPr="00D47CA5">
              <w:rPr>
                <w:rFonts w:ascii="Times New Roman" w:hAnsi="Times New Roman" w:cs="Times New Roman"/>
              </w:rPr>
              <w:t xml:space="preserve">  9А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158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378" w:type="dxa"/>
            <w:vMerge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Технического обслуживания и ремонта шасси автомобилей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91"/>
        </w:trPr>
        <w:tc>
          <w:tcPr>
            <w:tcW w:w="7065" w:type="dxa"/>
            <w:gridSpan w:val="4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                   Лаборатории: </w:t>
            </w:r>
          </w:p>
        </w:tc>
        <w:tc>
          <w:tcPr>
            <w:tcW w:w="2966" w:type="dxa"/>
            <w:vMerge w:val="restart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37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Электротехники и электроники; 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52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- Материаловедения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6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78" w:type="dxa"/>
            <w:vMerge w:val="restart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1/277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- Автомобильных эксплуатационных материалов</w:t>
            </w:r>
          </w:p>
        </w:tc>
        <w:tc>
          <w:tcPr>
            <w:tcW w:w="2966" w:type="dxa"/>
            <w:vMerge w:val="restart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ул. </w:t>
            </w:r>
            <w:proofErr w:type="gramStart"/>
            <w:r w:rsidRPr="00D47CA5">
              <w:rPr>
                <w:rFonts w:ascii="Times New Roman" w:hAnsi="Times New Roman" w:cs="Times New Roman"/>
              </w:rPr>
              <w:t>Садовая</w:t>
            </w:r>
            <w:proofErr w:type="gramEnd"/>
            <w:r w:rsidRPr="00D47CA5">
              <w:rPr>
                <w:rFonts w:ascii="Times New Roman" w:hAnsi="Times New Roman" w:cs="Times New Roman"/>
              </w:rPr>
              <w:t xml:space="preserve"> 9А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607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78" w:type="dxa"/>
            <w:vMerge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-Автомобильных двигателей; 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47CA5" w:rsidRPr="00D47CA5" w:rsidTr="00D47CA5">
        <w:trPr>
          <w:trHeight w:val="34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2/203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-Электрооборудования автомобилей; </w:t>
            </w: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ул. </w:t>
            </w:r>
            <w:proofErr w:type="gramStart"/>
            <w:r w:rsidRPr="00D47CA5">
              <w:rPr>
                <w:rFonts w:ascii="Times New Roman" w:hAnsi="Times New Roman" w:cs="Times New Roman"/>
              </w:rPr>
              <w:t>Садовая</w:t>
            </w:r>
            <w:proofErr w:type="gramEnd"/>
            <w:r w:rsidRPr="00D47CA5">
              <w:rPr>
                <w:rFonts w:ascii="Times New Roman" w:hAnsi="Times New Roman" w:cs="Times New Roman"/>
              </w:rPr>
              <w:t xml:space="preserve"> 9А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47CA5" w:rsidRPr="00D47CA5" w:rsidTr="00D47CA5">
        <w:trPr>
          <w:trHeight w:val="305"/>
        </w:trPr>
        <w:tc>
          <w:tcPr>
            <w:tcW w:w="7065" w:type="dxa"/>
            <w:gridSpan w:val="4"/>
            <w:tcBorders>
              <w:right w:val="nil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                Мастерские: </w:t>
            </w:r>
          </w:p>
        </w:tc>
        <w:tc>
          <w:tcPr>
            <w:tcW w:w="2966" w:type="dxa"/>
            <w:tcBorders>
              <w:left w:val="nil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126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Слесарно-станочная </w:t>
            </w:r>
          </w:p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Одноэтажный учебный корпус по слесарному делу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42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Сварочная </w:t>
            </w: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Одноэтажный гараж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1334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Разборно-сборочная</w:t>
            </w: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Пункт технического обслуживания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304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Технического обслуживания автомобилей, </w:t>
            </w:r>
            <w:proofErr w:type="gramStart"/>
            <w:r w:rsidRPr="00D47CA5">
              <w:rPr>
                <w:rFonts w:ascii="Times New Roman" w:hAnsi="Times New Roman" w:cs="Times New Roman"/>
              </w:rPr>
              <w:t>включающая</w:t>
            </w:r>
            <w:proofErr w:type="gramEnd"/>
            <w:r w:rsidRPr="00D47CA5">
              <w:rPr>
                <w:rFonts w:ascii="Times New Roman" w:hAnsi="Times New Roman" w:cs="Times New Roman"/>
              </w:rPr>
              <w:t xml:space="preserve"> участки: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- уборочно-моечный;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- диагностический;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- слесарно-механический;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- кузовной;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- окрасочный</w:t>
            </w: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ул. </w:t>
            </w:r>
            <w:proofErr w:type="gramStart"/>
            <w:r w:rsidRPr="00D47CA5">
              <w:rPr>
                <w:rFonts w:ascii="Times New Roman" w:hAnsi="Times New Roman" w:cs="Times New Roman"/>
              </w:rPr>
              <w:t>Садовая</w:t>
            </w:r>
            <w:proofErr w:type="gramEnd"/>
            <w:r w:rsidRPr="00D47CA5">
              <w:rPr>
                <w:rFonts w:ascii="Times New Roman" w:hAnsi="Times New Roman" w:cs="Times New Roman"/>
              </w:rPr>
              <w:t xml:space="preserve"> 9А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15"/>
        </w:trPr>
        <w:tc>
          <w:tcPr>
            <w:tcW w:w="10031" w:type="dxa"/>
            <w:gridSpan w:val="5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  <w:b/>
              </w:rPr>
              <w:t>Спортивный комплекс:</w:t>
            </w:r>
          </w:p>
        </w:tc>
      </w:tr>
      <w:tr w:rsidR="00D47CA5" w:rsidRPr="00D47CA5" w:rsidTr="00D47CA5">
        <w:trPr>
          <w:trHeight w:val="1380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Спортивный зал</w:t>
            </w: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270"/>
        </w:trPr>
        <w:tc>
          <w:tcPr>
            <w:tcW w:w="10031" w:type="dxa"/>
            <w:gridSpan w:val="5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  <w:b/>
              </w:rPr>
              <w:t>Залы:</w:t>
            </w:r>
          </w:p>
        </w:tc>
      </w:tr>
      <w:tr w:rsidR="00D47CA5" w:rsidRPr="00D47CA5" w:rsidTr="00D47CA5">
        <w:trPr>
          <w:trHeight w:val="127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Библиотека, читальный зал с выходом в сеть Интернет</w:t>
            </w: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Общежитие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1365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Актовый зал</w:t>
            </w: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375"/>
        </w:trPr>
        <w:tc>
          <w:tcPr>
            <w:tcW w:w="10031" w:type="dxa"/>
            <w:gridSpan w:val="5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  <w:b/>
              </w:rPr>
              <w:t>Тренажеры:</w:t>
            </w:r>
          </w:p>
        </w:tc>
      </w:tr>
      <w:tr w:rsidR="00D47CA5" w:rsidRPr="00D47CA5" w:rsidTr="00D47CA5">
        <w:trPr>
          <w:trHeight w:val="273"/>
        </w:trPr>
        <w:tc>
          <w:tcPr>
            <w:tcW w:w="540" w:type="dxa"/>
            <w:gridSpan w:val="2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Тренажер для выработки навыков и совершенствования техники управления транспортным средством</w:t>
            </w:r>
          </w:p>
        </w:tc>
        <w:tc>
          <w:tcPr>
            <w:tcW w:w="296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315"/>
        </w:trPr>
        <w:tc>
          <w:tcPr>
            <w:tcW w:w="10031" w:type="dxa"/>
            <w:gridSpan w:val="5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  <w:b/>
              </w:rPr>
              <w:t>Полигоны:</w:t>
            </w:r>
          </w:p>
        </w:tc>
      </w:tr>
      <w:tr w:rsidR="00D47CA5" w:rsidRPr="00D47CA5" w:rsidTr="00D47CA5">
        <w:trPr>
          <w:trHeight w:val="348"/>
        </w:trPr>
        <w:tc>
          <w:tcPr>
            <w:tcW w:w="51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555" w:type="dxa"/>
            <w:gridSpan w:val="3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Автодром,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трактородром</w:t>
            </w:r>
            <w:proofErr w:type="spellEnd"/>
          </w:p>
        </w:tc>
        <w:tc>
          <w:tcPr>
            <w:tcW w:w="2966" w:type="dxa"/>
            <w:vMerge w:val="restart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465"/>
        </w:trPr>
        <w:tc>
          <w:tcPr>
            <w:tcW w:w="51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555" w:type="dxa"/>
            <w:gridSpan w:val="3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Гараж с учебными автомобилями категории «В» и «С»</w:t>
            </w:r>
          </w:p>
        </w:tc>
        <w:tc>
          <w:tcPr>
            <w:tcW w:w="296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</w:tbl>
    <w:p w:rsidR="00D47CA5" w:rsidRPr="00D47CA5" w:rsidRDefault="00D47CA5" w:rsidP="00D47CA5">
      <w:pPr>
        <w:spacing w:after="0" w:line="240" w:lineRule="auto"/>
        <w:rPr>
          <w:rFonts w:ascii="Times New Roman" w:hAnsi="Times New Roman" w:cs="Times New Roman"/>
        </w:rPr>
      </w:pPr>
    </w:p>
    <w:p w:rsidR="00D47CA5" w:rsidRPr="00D47CA5" w:rsidRDefault="00D47CA5" w:rsidP="00D47CA5">
      <w:pPr>
        <w:spacing w:after="0" w:line="240" w:lineRule="auto"/>
        <w:rPr>
          <w:rFonts w:ascii="Times New Roman" w:hAnsi="Times New Roman" w:cs="Times New Roman"/>
        </w:rPr>
      </w:pPr>
    </w:p>
    <w:p w:rsidR="00D47CA5" w:rsidRPr="00D47CA5" w:rsidRDefault="00D47CA5" w:rsidP="00D47CA5">
      <w:pPr>
        <w:tabs>
          <w:tab w:val="left" w:pos="2984"/>
        </w:tabs>
        <w:spacing w:after="0"/>
        <w:jc w:val="center"/>
        <w:rPr>
          <w:rFonts w:ascii="Times New Roman" w:hAnsi="Times New Roman" w:cs="Times New Roman"/>
          <w:b/>
        </w:rPr>
      </w:pPr>
    </w:p>
    <w:p w:rsidR="00D47CA5" w:rsidRPr="00D47CA5" w:rsidRDefault="00D47CA5" w:rsidP="00D47CA5">
      <w:pPr>
        <w:tabs>
          <w:tab w:val="left" w:pos="2984"/>
        </w:tabs>
        <w:spacing w:after="0"/>
        <w:jc w:val="center"/>
        <w:rPr>
          <w:rFonts w:ascii="Times New Roman" w:hAnsi="Times New Roman" w:cs="Times New Roman"/>
          <w:b/>
        </w:rPr>
      </w:pPr>
    </w:p>
    <w:p w:rsidR="00D47CA5" w:rsidRPr="00D47CA5" w:rsidRDefault="00D47CA5" w:rsidP="00D47CA5">
      <w:pPr>
        <w:tabs>
          <w:tab w:val="left" w:pos="2984"/>
        </w:tabs>
        <w:spacing w:after="0"/>
        <w:jc w:val="center"/>
        <w:rPr>
          <w:rFonts w:ascii="Times New Roman" w:hAnsi="Times New Roman" w:cs="Times New Roman"/>
        </w:rPr>
      </w:pPr>
      <w:r w:rsidRPr="00D47CA5">
        <w:rPr>
          <w:rFonts w:ascii="Times New Roman" w:hAnsi="Times New Roman" w:cs="Times New Roman"/>
        </w:rPr>
        <w:lastRenderedPageBreak/>
        <w:t>43.02.15 Поварское и кондитерское дело</w:t>
      </w:r>
    </w:p>
    <w:tbl>
      <w:tblPr>
        <w:tblStyle w:val="33"/>
        <w:tblW w:w="0" w:type="auto"/>
        <w:tblLook w:val="04A0" w:firstRow="1" w:lastRow="0" w:firstColumn="1" w:lastColumn="0" w:noHBand="0" w:noVBand="1"/>
      </w:tblPr>
      <w:tblGrid>
        <w:gridCol w:w="540"/>
        <w:gridCol w:w="1378"/>
        <w:gridCol w:w="5147"/>
        <w:gridCol w:w="2506"/>
      </w:tblGrid>
      <w:tr w:rsidR="00D47CA5" w:rsidRPr="00D47CA5" w:rsidTr="00D47CA5">
        <w:trPr>
          <w:trHeight w:val="54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№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proofErr w:type="gramStart"/>
            <w:r w:rsidRPr="00D47CA5">
              <w:rPr>
                <w:rFonts w:ascii="Times New Roman" w:hAnsi="Times New Roman" w:cs="Times New Roman"/>
              </w:rPr>
              <w:t>п</w:t>
            </w:r>
            <w:proofErr w:type="gramEnd"/>
            <w:r w:rsidRPr="00D47CA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№ помещение по БТИ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Наименование кабинета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6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Здания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55"/>
        </w:trPr>
        <w:tc>
          <w:tcPr>
            <w:tcW w:w="7065" w:type="dxa"/>
            <w:gridSpan w:val="3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color w:val="000000"/>
              </w:rPr>
              <w:t xml:space="preserve">                               Кабинеты:</w:t>
            </w:r>
          </w:p>
        </w:tc>
        <w:tc>
          <w:tcPr>
            <w:tcW w:w="2506" w:type="dxa"/>
            <w:vMerge w:val="restart"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8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Социально-экономических дисциплин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Микробиологии, физиологии питания, санитарии и гигиены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64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Иностранного языка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Информационных технологий в профессиональной деятельности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7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Безопасности жизнедеятельности и охраны труда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7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Экологических основ природопользования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57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Технологии кулинарного и кондитерского производства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40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Организации хранения и контроля запасов и сырья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0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Организации обслуживания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76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Технического оснащения кулинарного и кондитерского производства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91"/>
        </w:trPr>
        <w:tc>
          <w:tcPr>
            <w:tcW w:w="7065" w:type="dxa"/>
            <w:gridSpan w:val="3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                    Лаборатории: </w:t>
            </w:r>
          </w:p>
        </w:tc>
        <w:tc>
          <w:tcPr>
            <w:tcW w:w="2506" w:type="dxa"/>
            <w:vMerge w:val="restart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7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- Химии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52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- Учебная кухня ресторана (с зонами для приготовления холодных, горячих блюд, кулинарных изделий, сладких блюд, десертов и напитков)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4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- Учебный кондитерский цех</w:t>
            </w:r>
          </w:p>
        </w:tc>
        <w:tc>
          <w:tcPr>
            <w:tcW w:w="250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47CA5" w:rsidRPr="00D47CA5" w:rsidTr="00D47CA5">
        <w:trPr>
          <w:trHeight w:val="315"/>
        </w:trPr>
        <w:tc>
          <w:tcPr>
            <w:tcW w:w="9571" w:type="dxa"/>
            <w:gridSpan w:val="4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  <w:b/>
              </w:rPr>
              <w:t>Спортивный комплекс:</w:t>
            </w:r>
          </w:p>
        </w:tc>
      </w:tr>
      <w:tr w:rsidR="00D47CA5" w:rsidRPr="00D47CA5" w:rsidTr="00D47CA5">
        <w:trPr>
          <w:trHeight w:val="138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Спортивный зал</w:t>
            </w:r>
          </w:p>
        </w:tc>
        <w:tc>
          <w:tcPr>
            <w:tcW w:w="250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270"/>
        </w:trPr>
        <w:tc>
          <w:tcPr>
            <w:tcW w:w="9571" w:type="dxa"/>
            <w:gridSpan w:val="4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  <w:b/>
              </w:rPr>
              <w:t>Залы:</w:t>
            </w:r>
          </w:p>
        </w:tc>
      </w:tr>
      <w:tr w:rsidR="00D47CA5" w:rsidRPr="00D47CA5" w:rsidTr="00D47CA5">
        <w:trPr>
          <w:trHeight w:val="127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Библиотека, читальный зал с выходом в сеть Интернет</w:t>
            </w:r>
          </w:p>
        </w:tc>
        <w:tc>
          <w:tcPr>
            <w:tcW w:w="250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Общежитие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136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525" w:type="dxa"/>
            <w:gridSpan w:val="2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Актовый зал</w:t>
            </w:r>
          </w:p>
        </w:tc>
        <w:tc>
          <w:tcPr>
            <w:tcW w:w="250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</w:tbl>
    <w:p w:rsidR="00D47CA5" w:rsidRPr="00D47CA5" w:rsidRDefault="00D47CA5" w:rsidP="00D47CA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47CA5" w:rsidRPr="00D47CA5" w:rsidRDefault="00D47CA5" w:rsidP="00D47CA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47CA5">
        <w:rPr>
          <w:rFonts w:ascii="Times New Roman" w:hAnsi="Times New Roman" w:cs="Times New Roman"/>
        </w:rPr>
        <w:t xml:space="preserve">35.02.16 Эксплуатация и техническое обслуживание </w:t>
      </w:r>
    </w:p>
    <w:p w:rsidR="00D47CA5" w:rsidRPr="00D47CA5" w:rsidRDefault="00D47CA5" w:rsidP="00D47CA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47CA5">
        <w:rPr>
          <w:rFonts w:ascii="Times New Roman" w:hAnsi="Times New Roman" w:cs="Times New Roman"/>
        </w:rPr>
        <w:t>сельскохозяйственных машин и оборудования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540"/>
        <w:gridCol w:w="1378"/>
        <w:gridCol w:w="5147"/>
        <w:gridCol w:w="2506"/>
      </w:tblGrid>
      <w:tr w:rsidR="00D47CA5" w:rsidRPr="00D47CA5" w:rsidTr="00D47CA5">
        <w:trPr>
          <w:trHeight w:val="54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№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proofErr w:type="gramStart"/>
            <w:r w:rsidRPr="00D47CA5">
              <w:rPr>
                <w:rFonts w:ascii="Times New Roman" w:hAnsi="Times New Roman" w:cs="Times New Roman"/>
              </w:rPr>
              <w:t>п</w:t>
            </w:r>
            <w:proofErr w:type="gramEnd"/>
            <w:r w:rsidRPr="00D47CA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№ помещение по БТИ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Наименование кабинета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6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Здания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55"/>
        </w:trPr>
        <w:tc>
          <w:tcPr>
            <w:tcW w:w="7065" w:type="dxa"/>
            <w:gridSpan w:val="3"/>
            <w:tcBorders>
              <w:right w:val="single" w:sz="4" w:space="0" w:color="auto"/>
            </w:tcBorders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color w:val="000000"/>
              </w:rPr>
              <w:t>Кабинеты:</w:t>
            </w:r>
          </w:p>
        </w:tc>
        <w:tc>
          <w:tcPr>
            <w:tcW w:w="2506" w:type="dxa"/>
            <w:vMerge w:val="restart"/>
            <w:tcBorders>
              <w:left w:val="single" w:sz="4" w:space="0" w:color="auto"/>
            </w:tcBorders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28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Социально-экономических дисциплин;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Иностранного языка;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613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Информационных технологий в профессиональной деятельности;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Инженерной графики;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37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Технической механики;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7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Материаловедения;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57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Управления транспортным средством и безопасности движения;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40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Агрономии;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0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Зоотехнии;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60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Экологических основ природопользования;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57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Безопасности жизнедеятельности и охраны труда.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270"/>
        </w:trPr>
        <w:tc>
          <w:tcPr>
            <w:tcW w:w="7065" w:type="dxa"/>
            <w:gridSpan w:val="3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Лаборатории: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7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электротехники и электроники;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52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метрологии, стандартизации и подтверждения качества;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36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гидравлики и теплотехники; </w:t>
            </w:r>
          </w:p>
        </w:tc>
        <w:tc>
          <w:tcPr>
            <w:tcW w:w="250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proofErr w:type="gramStart"/>
            <w:r w:rsidRPr="00D47CA5">
              <w:rPr>
                <w:rFonts w:ascii="Times New Roman" w:hAnsi="Times New Roman" w:cs="Times New Roman"/>
              </w:rPr>
              <w:t>ул</w:t>
            </w:r>
            <w:proofErr w:type="spellEnd"/>
            <w:proofErr w:type="gramEnd"/>
          </w:p>
        </w:tc>
      </w:tr>
      <w:tr w:rsidR="00D47CA5" w:rsidRPr="00D47CA5" w:rsidTr="00D47CA5">
        <w:trPr>
          <w:trHeight w:val="37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топлива и смазочных материалов; </w:t>
            </w:r>
          </w:p>
        </w:tc>
        <w:tc>
          <w:tcPr>
            <w:tcW w:w="250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>, ул.</w:t>
            </w:r>
            <w:r w:rsidRPr="00D47CA5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D47CA5">
              <w:rPr>
                <w:rFonts w:ascii="Times New Roman" w:hAnsi="Times New Roman" w:cs="Times New Roman"/>
              </w:rPr>
              <w:t>Садовая</w:t>
            </w:r>
            <w:proofErr w:type="gramEnd"/>
            <w:r w:rsidRPr="00D47CA5">
              <w:rPr>
                <w:rFonts w:ascii="Times New Roman" w:hAnsi="Times New Roman" w:cs="Times New Roman"/>
              </w:rPr>
              <w:t xml:space="preserve"> 9А</w:t>
            </w:r>
          </w:p>
        </w:tc>
      </w:tr>
      <w:tr w:rsidR="00D47CA5" w:rsidRPr="00D47CA5" w:rsidTr="00D47CA5">
        <w:trPr>
          <w:trHeight w:val="34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тракторов и автомобилей; </w:t>
            </w:r>
          </w:p>
        </w:tc>
        <w:tc>
          <w:tcPr>
            <w:tcW w:w="250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Двухэтажный учебный корпус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  <w:b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630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сельскохозяйственных и мелиоративных машин </w:t>
            </w:r>
          </w:p>
        </w:tc>
        <w:tc>
          <w:tcPr>
            <w:tcW w:w="2506" w:type="dxa"/>
            <w:vMerge w:val="restart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Одноэтажный гараж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58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эксплуатации машинно-тракторного парка; </w:t>
            </w:r>
          </w:p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  <w:tr w:rsidR="00D47CA5" w:rsidRPr="00D47CA5" w:rsidTr="00D47CA5">
        <w:trPr>
          <w:trHeight w:val="64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ремонта машин, оборудования и восстановления деталей; </w:t>
            </w:r>
          </w:p>
        </w:tc>
        <w:tc>
          <w:tcPr>
            <w:tcW w:w="2506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ул. </w:t>
            </w:r>
            <w:proofErr w:type="gramStart"/>
            <w:r w:rsidRPr="00D47CA5">
              <w:rPr>
                <w:rFonts w:ascii="Times New Roman" w:hAnsi="Times New Roman" w:cs="Times New Roman"/>
              </w:rPr>
              <w:t>Садовая</w:t>
            </w:r>
            <w:proofErr w:type="gramEnd"/>
            <w:r w:rsidRPr="00D47CA5">
              <w:rPr>
                <w:rFonts w:ascii="Times New Roman" w:hAnsi="Times New Roman" w:cs="Times New Roman"/>
              </w:rPr>
              <w:t xml:space="preserve"> 9А</w:t>
            </w:r>
          </w:p>
        </w:tc>
      </w:tr>
      <w:tr w:rsidR="00D47CA5" w:rsidRPr="00D47CA5" w:rsidTr="00D47CA5">
        <w:trPr>
          <w:trHeight w:val="975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технологии и механизации производства продукции растениеводства; </w:t>
            </w:r>
          </w:p>
        </w:tc>
        <w:tc>
          <w:tcPr>
            <w:tcW w:w="2506" w:type="dxa"/>
            <w:vMerge w:val="restart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Одноэтажный гараж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D47CA5" w:rsidRPr="00D47CA5" w:rsidTr="00D47CA5">
        <w:trPr>
          <w:trHeight w:val="549"/>
        </w:trPr>
        <w:tc>
          <w:tcPr>
            <w:tcW w:w="540" w:type="dxa"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378" w:type="dxa"/>
          </w:tcPr>
          <w:p w:rsidR="00D47CA5" w:rsidRPr="00D47CA5" w:rsidRDefault="00D47CA5" w:rsidP="00D47CA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47" w:type="dxa"/>
          </w:tcPr>
          <w:p w:rsidR="00D47CA5" w:rsidRPr="00D47CA5" w:rsidRDefault="00D47CA5" w:rsidP="00D47C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технологии и механизации производства продукции животноводства. </w:t>
            </w:r>
          </w:p>
        </w:tc>
        <w:tc>
          <w:tcPr>
            <w:tcW w:w="2506" w:type="dxa"/>
            <w:vMerge/>
          </w:tcPr>
          <w:p w:rsidR="00D47CA5" w:rsidRPr="00D47CA5" w:rsidRDefault="00D47CA5" w:rsidP="00D47CA5">
            <w:pPr>
              <w:rPr>
                <w:rFonts w:ascii="Times New Roman" w:hAnsi="Times New Roman" w:cs="Times New Roman"/>
              </w:rPr>
            </w:pPr>
          </w:p>
        </w:tc>
      </w:tr>
    </w:tbl>
    <w:p w:rsidR="00D47CA5" w:rsidRPr="00D47CA5" w:rsidRDefault="00D47CA5" w:rsidP="00D47CA5">
      <w:pPr>
        <w:rPr>
          <w:rFonts w:ascii="Times New Roman" w:hAnsi="Times New Roman" w:cs="Times New Roman"/>
          <w:sz w:val="28"/>
          <w:szCs w:val="28"/>
        </w:rPr>
      </w:pPr>
    </w:p>
    <w:p w:rsidR="00F75FFB" w:rsidRPr="00D47CA5" w:rsidRDefault="00F75FFB" w:rsidP="00F75FF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08.02.08</w:t>
      </w:r>
      <w:r w:rsidRPr="00D47CA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Монтаж и эксплуатация оборудования и систем газоснабжения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540"/>
        <w:gridCol w:w="1378"/>
        <w:gridCol w:w="5147"/>
        <w:gridCol w:w="2506"/>
      </w:tblGrid>
      <w:tr w:rsidR="00F75FFB" w:rsidRPr="00D47CA5" w:rsidTr="00C61B0F">
        <w:trPr>
          <w:trHeight w:val="540"/>
        </w:trPr>
        <w:tc>
          <w:tcPr>
            <w:tcW w:w="540" w:type="dxa"/>
          </w:tcPr>
          <w:p w:rsidR="00F75FFB" w:rsidRPr="00D47CA5" w:rsidRDefault="00F75FFB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№</w:t>
            </w:r>
          </w:p>
          <w:p w:rsidR="00F75FFB" w:rsidRPr="00D47CA5" w:rsidRDefault="00F75FFB" w:rsidP="00C61B0F">
            <w:pPr>
              <w:rPr>
                <w:rFonts w:ascii="Times New Roman" w:hAnsi="Times New Roman" w:cs="Times New Roman"/>
              </w:rPr>
            </w:pPr>
            <w:proofErr w:type="gramStart"/>
            <w:r w:rsidRPr="00D47CA5">
              <w:rPr>
                <w:rFonts w:ascii="Times New Roman" w:hAnsi="Times New Roman" w:cs="Times New Roman"/>
              </w:rPr>
              <w:t>п</w:t>
            </w:r>
            <w:proofErr w:type="gramEnd"/>
            <w:r w:rsidRPr="00D47CA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378" w:type="dxa"/>
          </w:tcPr>
          <w:p w:rsidR="00F75FFB" w:rsidRPr="00D47CA5" w:rsidRDefault="00F75FFB" w:rsidP="00C61B0F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№ помещение по БТИ</w:t>
            </w:r>
          </w:p>
        </w:tc>
        <w:tc>
          <w:tcPr>
            <w:tcW w:w="5147" w:type="dxa"/>
          </w:tcPr>
          <w:p w:rsidR="00F75FFB" w:rsidRPr="00D47CA5" w:rsidRDefault="00F75FFB" w:rsidP="00C61B0F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Наименование кабинета</w:t>
            </w:r>
          </w:p>
          <w:p w:rsidR="00F75FFB" w:rsidRPr="00D47CA5" w:rsidRDefault="00F75FFB" w:rsidP="00C61B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6" w:type="dxa"/>
          </w:tcPr>
          <w:p w:rsidR="00F75FFB" w:rsidRPr="00D47CA5" w:rsidRDefault="00F75FFB" w:rsidP="00C61B0F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Здания</w:t>
            </w:r>
          </w:p>
          <w:p w:rsidR="00F75FFB" w:rsidRPr="00D47CA5" w:rsidRDefault="00F75FFB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255"/>
        </w:trPr>
        <w:tc>
          <w:tcPr>
            <w:tcW w:w="7065" w:type="dxa"/>
            <w:gridSpan w:val="3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color w:val="000000"/>
              </w:rPr>
              <w:t>Кабинеты:</w:t>
            </w:r>
          </w:p>
        </w:tc>
        <w:tc>
          <w:tcPr>
            <w:tcW w:w="2506" w:type="dxa"/>
            <w:vMerge w:val="restart"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lastRenderedPageBreak/>
              <w:t>Двухэтажный учебный корпус</w:t>
            </w:r>
          </w:p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 xml:space="preserve">РТ, Арский район, пос. </w:t>
            </w:r>
            <w:proofErr w:type="spellStart"/>
            <w:r w:rsidRPr="00D47CA5">
              <w:rPr>
                <w:rFonts w:ascii="Times New Roman" w:hAnsi="Times New Roman" w:cs="Times New Roman"/>
              </w:rPr>
              <w:t>Урняк</w:t>
            </w:r>
            <w:proofErr w:type="spellEnd"/>
            <w:r w:rsidRPr="00D47CA5">
              <w:rPr>
                <w:rFonts w:ascii="Times New Roman" w:hAnsi="Times New Roman" w:cs="Times New Roman"/>
              </w:rPr>
              <w:t xml:space="preserve">, </w:t>
            </w:r>
          </w:p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ул. Садовая 9А</w:t>
            </w:r>
          </w:p>
        </w:tc>
      </w:tr>
      <w:tr w:rsidR="00E71E76" w:rsidRPr="00D47CA5" w:rsidTr="00C61B0F">
        <w:trPr>
          <w:trHeight w:val="285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Гуманитарных и с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оциально-экономических дисциплин;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271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Иностранного языка;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221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1378" w:type="dxa"/>
          </w:tcPr>
          <w:p w:rsidR="00E71E76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Математики;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E71E76">
        <w:trPr>
          <w:trHeight w:val="436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Информатики и и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нформационных технологий в профессиональной деятельности;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E71E76">
        <w:trPr>
          <w:trHeight w:val="216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Инженерной графики;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E71E76">
        <w:trPr>
          <w:trHeight w:val="220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Технической механики;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270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Экологии и безопасности жизнедеятельности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E71E76">
        <w:trPr>
          <w:trHeight w:val="242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Геодезии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E71E76">
        <w:trPr>
          <w:trHeight w:val="273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Подготовки к итоговой аттестации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300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Материалов и изделий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261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Газифицированных котельных агрегатов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217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D47CA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Газовых сетей и установок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.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E71E76">
        <w:trPr>
          <w:trHeight w:val="133"/>
        </w:trPr>
        <w:tc>
          <w:tcPr>
            <w:tcW w:w="540" w:type="dxa"/>
          </w:tcPr>
          <w:p w:rsidR="00E71E76" w:rsidRDefault="00E71E76" w:rsidP="00C61B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378" w:type="dxa"/>
          </w:tcPr>
          <w:p w:rsidR="00E71E76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Строительного производства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270"/>
        </w:trPr>
        <w:tc>
          <w:tcPr>
            <w:tcW w:w="7065" w:type="dxa"/>
            <w:gridSpan w:val="3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</w:rPr>
            </w:pPr>
            <w:r w:rsidRPr="00D47CA5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Лаборатории: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E71E76">
        <w:trPr>
          <w:trHeight w:val="155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электротехники и электроники;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E71E76">
        <w:trPr>
          <w:trHeight w:val="188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C61B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</w:rPr>
              <w:t xml:space="preserve">гидравлики, </w:t>
            </w:r>
            <w:r w:rsidRPr="00D47CA5">
              <w:rPr>
                <w:rFonts w:ascii="Times New Roman" w:hAnsi="Times New Roman" w:cs="Times New Roman"/>
                <w:color w:val="000000"/>
              </w:rPr>
              <w:t>теплотехники</w:t>
            </w:r>
            <w:r>
              <w:rPr>
                <w:rFonts w:ascii="Times New Roman" w:hAnsi="Times New Roman" w:cs="Times New Roman"/>
                <w:color w:val="000000"/>
              </w:rPr>
              <w:t xml:space="preserve"> и аэродинамики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  <w:tr w:rsidR="00E71E76" w:rsidRPr="00D47CA5" w:rsidTr="00C61B0F">
        <w:trPr>
          <w:trHeight w:val="360"/>
        </w:trPr>
        <w:tc>
          <w:tcPr>
            <w:tcW w:w="540" w:type="dxa"/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  <w:r w:rsidRPr="00D47CA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78" w:type="dxa"/>
          </w:tcPr>
          <w:p w:rsidR="00E71E76" w:rsidRPr="00D47CA5" w:rsidRDefault="00E71E76" w:rsidP="00C61B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147" w:type="dxa"/>
            <w:tcBorders>
              <w:right w:val="single" w:sz="4" w:space="0" w:color="auto"/>
            </w:tcBorders>
          </w:tcPr>
          <w:p w:rsidR="00E71E76" w:rsidRPr="00D47CA5" w:rsidRDefault="00E71E76" w:rsidP="00E71E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D47CA5">
              <w:rPr>
                <w:rFonts w:ascii="Times New Roman" w:hAnsi="Times New Roma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 xml:space="preserve"> автоматики и телемеханики систем газоснабжения</w:t>
            </w:r>
            <w:r w:rsidRPr="00D47CA5">
              <w:rPr>
                <w:rFonts w:ascii="Times New Roman" w:hAnsi="Times New Roman" w:cs="Times New Roman"/>
                <w:color w:val="000000"/>
              </w:rPr>
              <w:t xml:space="preserve">; </w:t>
            </w:r>
          </w:p>
        </w:tc>
        <w:tc>
          <w:tcPr>
            <w:tcW w:w="2506" w:type="dxa"/>
            <w:vMerge/>
            <w:tcBorders>
              <w:left w:val="single" w:sz="4" w:space="0" w:color="auto"/>
            </w:tcBorders>
          </w:tcPr>
          <w:p w:rsidR="00E71E76" w:rsidRPr="00D47CA5" w:rsidRDefault="00E71E76" w:rsidP="00C61B0F">
            <w:pPr>
              <w:rPr>
                <w:rFonts w:ascii="Times New Roman" w:hAnsi="Times New Roman" w:cs="Times New Roman"/>
              </w:rPr>
            </w:pPr>
          </w:p>
        </w:tc>
      </w:tr>
    </w:tbl>
    <w:p w:rsidR="00D47CA5" w:rsidRPr="00D47CA5" w:rsidRDefault="00D47CA5" w:rsidP="00D47CA5">
      <w:pPr>
        <w:spacing w:after="0" w:line="240" w:lineRule="auto"/>
        <w:rPr>
          <w:rFonts w:ascii="Times New Roman" w:hAnsi="Times New Roman" w:cs="Times New Roman"/>
        </w:rPr>
      </w:pPr>
    </w:p>
    <w:p w:rsidR="00D47CA5" w:rsidRPr="00D47CA5" w:rsidRDefault="00D47CA5" w:rsidP="00D47CA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47CA5" w:rsidRPr="00D47CA5" w:rsidRDefault="00D47CA5" w:rsidP="00D47CA5">
      <w:pPr>
        <w:spacing w:after="0" w:line="240" w:lineRule="auto"/>
        <w:ind w:left="-993" w:firstLine="993"/>
        <w:rPr>
          <w:rFonts w:ascii="Times New Roman" w:eastAsia="Times New Roman" w:hAnsi="Times New Roman" w:cs="Times New Roman"/>
          <w:u w:val="single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                              </w:t>
      </w:r>
      <w:r w:rsidRPr="00D47CA5">
        <w:rPr>
          <w:rFonts w:ascii="Times New Roman" w:eastAsia="Times New Roman" w:hAnsi="Times New Roman" w:cs="Times New Roman"/>
          <w:u w:val="single"/>
          <w:lang w:eastAsia="ru-RU"/>
        </w:rPr>
        <w:t>Наличие: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Учебное здание №1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учебные кабинеты –  1396,3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спортзал и актовый зал-201,5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учебно-вспомогательные – 528,8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прочие – 254,6</w:t>
      </w:r>
    </w:p>
    <w:p w:rsidR="00D47CA5" w:rsidRPr="00D47CA5" w:rsidRDefault="00D47CA5" w:rsidP="00D47CA5">
      <w:p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vertAlign w:val="superscript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 xml:space="preserve">  Всего: 2381,2 </w:t>
      </w:r>
      <w:proofErr w:type="spellStart"/>
      <w:r w:rsidRPr="00D47CA5">
        <w:rPr>
          <w:rFonts w:ascii="Times New Roman" w:eastAsia="Times New Roman" w:hAnsi="Times New Roman" w:cs="Times New Roman"/>
          <w:bCs/>
          <w:lang w:eastAsia="ar-SA"/>
        </w:rPr>
        <w:t>кв</w:t>
      </w:r>
      <w:proofErr w:type="gramStart"/>
      <w:r w:rsidRPr="00D47CA5">
        <w:rPr>
          <w:rFonts w:ascii="Times New Roman" w:eastAsia="Times New Roman" w:hAnsi="Times New Roman" w:cs="Times New Roman"/>
          <w:bCs/>
          <w:lang w:eastAsia="ar-SA"/>
        </w:rPr>
        <w:t>.м</w:t>
      </w:r>
      <w:proofErr w:type="spellEnd"/>
      <w:proofErr w:type="gramEnd"/>
      <w:r w:rsidRPr="00D47CA5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    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Здание общежития - 1639,9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учебные кабинеты –  21,2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учебно-вспомогательные –  49,1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банкетный зал-16,8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столовая – 151,4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административные - 19,5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 xml:space="preserve">- библиотека - 18,7  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 xml:space="preserve">- читальный зал с выходом в сеть Интернет -15,3  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медицинский  кабинет–39,7</w:t>
      </w:r>
    </w:p>
    <w:p w:rsidR="00D47CA5" w:rsidRPr="00D47CA5" w:rsidRDefault="00D47CA5" w:rsidP="00D47CA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>-  прочие – 52,0</w:t>
      </w:r>
    </w:p>
    <w:p w:rsidR="00D47CA5" w:rsidRPr="00D47CA5" w:rsidRDefault="00D47CA5" w:rsidP="00D47CA5">
      <w:p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vertAlign w:val="superscript"/>
          <w:lang w:eastAsia="ru-RU"/>
        </w:rPr>
      </w:pPr>
      <w:r w:rsidRPr="00D47CA5">
        <w:rPr>
          <w:rFonts w:ascii="Times New Roman" w:eastAsia="Times New Roman" w:hAnsi="Times New Roman" w:cs="Times New Roman"/>
          <w:bCs/>
          <w:lang w:eastAsia="ar-SA"/>
        </w:rPr>
        <w:t xml:space="preserve">Всего:  2023,6 </w:t>
      </w:r>
      <w:proofErr w:type="spellStart"/>
      <w:r w:rsidRPr="00D47CA5">
        <w:rPr>
          <w:rFonts w:ascii="Times New Roman" w:eastAsia="Times New Roman" w:hAnsi="Times New Roman" w:cs="Times New Roman"/>
          <w:bCs/>
          <w:lang w:eastAsia="ar-SA"/>
        </w:rPr>
        <w:t>кв</w:t>
      </w:r>
      <w:proofErr w:type="gramStart"/>
      <w:r w:rsidRPr="00D47CA5">
        <w:rPr>
          <w:rFonts w:ascii="Times New Roman" w:eastAsia="Times New Roman" w:hAnsi="Times New Roman" w:cs="Times New Roman"/>
          <w:bCs/>
          <w:lang w:eastAsia="ar-SA"/>
        </w:rPr>
        <w:t>.м</w:t>
      </w:r>
      <w:proofErr w:type="spellEnd"/>
      <w:proofErr w:type="gramEnd"/>
      <w:r w:rsidRPr="00D47CA5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 </w:t>
      </w:r>
    </w:p>
    <w:p w:rsidR="00D47CA5" w:rsidRPr="00D47CA5" w:rsidRDefault="00D47CA5" w:rsidP="00D47CA5">
      <w:p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vertAlign w:val="superscript"/>
          <w:lang w:eastAsia="ru-RU"/>
        </w:rPr>
      </w:pPr>
      <w:r w:rsidRPr="00D47CA5">
        <w:rPr>
          <w:rFonts w:ascii="Times New Roman" w:eastAsia="Times New Roman" w:hAnsi="Times New Roman" w:cs="Times New Roman"/>
          <w:vertAlign w:val="superscript"/>
          <w:lang w:eastAsia="ru-RU"/>
        </w:rPr>
        <w:t xml:space="preserve">            </w:t>
      </w:r>
    </w:p>
    <w:p w:rsidR="00D47CA5" w:rsidRPr="00D47CA5" w:rsidRDefault="00D47CA5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Требования к условиям реализации образовательных стандартов жёстко регламентированы: необходимо планомерно вести работу по обновлению имеющихся кабинетов, лабораторий, полигонов  по каждой из профессий, специальностей. Оснащённость  новым учебным оборудованием учебно-производственных мастерских, учебных кабинетов и лабораторий составляет 80 %  .</w:t>
      </w:r>
      <w:r w:rsidRPr="00D47CA5">
        <w:rPr>
          <w:rFonts w:ascii="Times New Roman" w:eastAsia="Times New Roman" w:hAnsi="Times New Roman" w:cs="Times New Roman"/>
          <w:b/>
          <w:lang w:eastAsia="ru-RU"/>
        </w:rPr>
        <w:tab/>
      </w:r>
    </w:p>
    <w:p w:rsidR="00D47CA5" w:rsidRPr="00D47CA5" w:rsidRDefault="00D47CA5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 В обновлении нуждается, прежде всего, учебно-лабораторное и учебно-производственное оборудование. Для успешной реализации ФГОС СПО  в соответствии с требованиями к условиям реализации образовательных программ в колледже необходимо оборудовать</w:t>
      </w:r>
    </w:p>
    <w:p w:rsidR="00D47CA5" w:rsidRPr="00D47CA5" w:rsidRDefault="00D47CA5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D47CA5">
        <w:rPr>
          <w:rFonts w:ascii="Times New Roman" w:eastAsia="Times New Roman" w:hAnsi="Times New Roman" w:cs="Times New Roman"/>
          <w:u w:val="single"/>
          <w:lang w:eastAsia="ru-RU"/>
        </w:rPr>
        <w:t xml:space="preserve">Лаборатории: </w:t>
      </w:r>
    </w:p>
    <w:p w:rsidR="00D47CA5" w:rsidRPr="00D47CA5" w:rsidRDefault="00D47CA5" w:rsidP="00D47CA5">
      <w:pPr>
        <w:numPr>
          <w:ilvl w:val="0"/>
          <w:numId w:val="4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материаловедения</w:t>
      </w:r>
      <w:proofErr w:type="spellEnd"/>
      <w:r w:rsidRPr="00D47CA5">
        <w:rPr>
          <w:rFonts w:ascii="Times New Roman" w:eastAsia="Times New Roman" w:hAnsi="Times New Roman" w:cs="Times New Roman"/>
          <w:lang w:val="en-US"/>
        </w:rPr>
        <w:t xml:space="preserve">                  </w:t>
      </w:r>
    </w:p>
    <w:p w:rsidR="00D47CA5" w:rsidRPr="00D47CA5" w:rsidRDefault="00D47CA5" w:rsidP="00D47CA5">
      <w:pPr>
        <w:numPr>
          <w:ilvl w:val="0"/>
          <w:numId w:val="4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метрологии</w:t>
      </w:r>
      <w:proofErr w:type="spellEnd"/>
      <w:r w:rsidRPr="00D47CA5">
        <w:rPr>
          <w:rFonts w:ascii="Times New Roman" w:eastAsia="Times New Roman" w:hAnsi="Times New Roman" w:cs="Times New Roman"/>
          <w:lang w:val="en-US"/>
        </w:rPr>
        <w:t xml:space="preserve"> и </w:t>
      </w: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стандартизации</w:t>
      </w:r>
      <w:proofErr w:type="spellEnd"/>
    </w:p>
    <w:p w:rsidR="00D47CA5" w:rsidRPr="00D47CA5" w:rsidRDefault="00D47CA5" w:rsidP="00D47CA5">
      <w:pPr>
        <w:numPr>
          <w:ilvl w:val="0"/>
          <w:numId w:val="4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микробиологии</w:t>
      </w:r>
      <w:proofErr w:type="spellEnd"/>
      <w:r w:rsidRPr="00D47CA5">
        <w:rPr>
          <w:rFonts w:ascii="Times New Roman" w:eastAsia="Times New Roman" w:hAnsi="Times New Roman" w:cs="Times New Roman"/>
          <w:lang w:val="en-US"/>
        </w:rPr>
        <w:t xml:space="preserve">, </w:t>
      </w: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санитарии</w:t>
      </w:r>
      <w:proofErr w:type="spellEnd"/>
      <w:r w:rsidRPr="00D47CA5">
        <w:rPr>
          <w:rFonts w:ascii="Times New Roman" w:eastAsia="Times New Roman" w:hAnsi="Times New Roman" w:cs="Times New Roman"/>
          <w:lang w:val="en-US"/>
        </w:rPr>
        <w:t xml:space="preserve"> и </w:t>
      </w: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гигиены</w:t>
      </w:r>
      <w:proofErr w:type="spellEnd"/>
    </w:p>
    <w:p w:rsidR="00D47CA5" w:rsidRPr="00D47CA5" w:rsidRDefault="00D47CA5" w:rsidP="00D47CA5">
      <w:pPr>
        <w:numPr>
          <w:ilvl w:val="0"/>
          <w:numId w:val="4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>технического оснащения и организации рабочего места</w:t>
      </w:r>
    </w:p>
    <w:p w:rsidR="00D47CA5" w:rsidRPr="00D47CA5" w:rsidRDefault="00D47CA5" w:rsidP="00D47CA5">
      <w:pPr>
        <w:numPr>
          <w:ilvl w:val="0"/>
          <w:numId w:val="4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электрооборудования</w:t>
      </w:r>
      <w:proofErr w:type="spellEnd"/>
      <w:r w:rsidRPr="00D47CA5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автомобилей</w:t>
      </w:r>
      <w:proofErr w:type="spellEnd"/>
    </w:p>
    <w:p w:rsidR="00D47CA5" w:rsidRPr="00D47CA5" w:rsidRDefault="00D47CA5" w:rsidP="00D47CA5">
      <w:pPr>
        <w:numPr>
          <w:ilvl w:val="0"/>
          <w:numId w:val="4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>технического обслуживания заправочных станций и технологии отпуска ГСМ</w:t>
      </w:r>
    </w:p>
    <w:p w:rsidR="00D47CA5" w:rsidRPr="00D47CA5" w:rsidRDefault="00D47CA5" w:rsidP="00D47CA5">
      <w:pPr>
        <w:numPr>
          <w:ilvl w:val="0"/>
          <w:numId w:val="4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lastRenderedPageBreak/>
        <w:t>товароведения и экспертизы продовольственных и непродовольственных товаров</w:t>
      </w:r>
    </w:p>
    <w:p w:rsidR="00D47CA5" w:rsidRPr="00D47CA5" w:rsidRDefault="00D47CA5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кабинеты:</w:t>
      </w:r>
    </w:p>
    <w:p w:rsidR="00D47CA5" w:rsidRPr="00D47CA5" w:rsidRDefault="00D47CA5" w:rsidP="00D47CA5">
      <w:pPr>
        <w:numPr>
          <w:ilvl w:val="0"/>
          <w:numId w:val="5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D47CA5">
        <w:rPr>
          <w:rFonts w:ascii="Times New Roman" w:eastAsia="Times New Roman" w:hAnsi="Times New Roman" w:cs="Times New Roman"/>
        </w:rPr>
        <w:t>материаловедения</w:t>
      </w:r>
    </w:p>
    <w:p w:rsidR="00D47CA5" w:rsidRPr="00D47CA5" w:rsidRDefault="00D47CA5" w:rsidP="00D47CA5">
      <w:pPr>
        <w:numPr>
          <w:ilvl w:val="0"/>
          <w:numId w:val="5"/>
        </w:numPr>
        <w:tabs>
          <w:tab w:val="left" w:pos="90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val="en-US"/>
        </w:rPr>
      </w:pPr>
      <w:r w:rsidRPr="00D47CA5">
        <w:rPr>
          <w:rFonts w:ascii="Times New Roman" w:eastAsia="Times New Roman" w:hAnsi="Times New Roman" w:cs="Times New Roman"/>
        </w:rPr>
        <w:t xml:space="preserve">инженерной </w:t>
      </w:r>
      <w:r w:rsidRPr="00D47CA5">
        <w:rPr>
          <w:rFonts w:ascii="Times New Roman" w:eastAsia="Times New Roman" w:hAnsi="Times New Roman" w:cs="Times New Roman"/>
          <w:lang w:val="en-US"/>
        </w:rPr>
        <w:t xml:space="preserve"> </w:t>
      </w:r>
      <w:proofErr w:type="spellStart"/>
      <w:r w:rsidRPr="00D47CA5">
        <w:rPr>
          <w:rFonts w:ascii="Times New Roman" w:eastAsia="Times New Roman" w:hAnsi="Times New Roman" w:cs="Times New Roman"/>
          <w:lang w:val="en-US"/>
        </w:rPr>
        <w:t>графики</w:t>
      </w:r>
      <w:proofErr w:type="spellEnd"/>
    </w:p>
    <w:p w:rsidR="00D47CA5" w:rsidRPr="00D47CA5" w:rsidRDefault="00D47CA5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тренажёрные комплексы:</w:t>
      </w:r>
    </w:p>
    <w:p w:rsidR="00D47CA5" w:rsidRPr="00D47CA5" w:rsidRDefault="00D47CA5" w:rsidP="00D47CA5">
      <w:pPr>
        <w:tabs>
          <w:tab w:val="left" w:pos="900"/>
        </w:tabs>
        <w:contextualSpacing/>
        <w:jc w:val="both"/>
        <w:rPr>
          <w:rFonts w:ascii="Times New Roman" w:eastAsia="Times New Roman" w:hAnsi="Times New Roman" w:cs="Times New Roman"/>
        </w:rPr>
      </w:pPr>
      <w:r w:rsidRPr="00D47CA5">
        <w:rPr>
          <w:rFonts w:ascii="Times New Roman" w:eastAsia="Times New Roman" w:hAnsi="Times New Roman" w:cs="Times New Roman"/>
        </w:rPr>
        <w:t>автодром</w:t>
      </w:r>
    </w:p>
    <w:p w:rsidR="00D47CA5" w:rsidRPr="00D47CA5" w:rsidRDefault="00D47CA5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Pr="00D47CA5">
        <w:rPr>
          <w:rFonts w:ascii="Times New Roman" w:eastAsia="Times New Roman" w:hAnsi="Times New Roman" w:cs="Times New Roman"/>
          <w:b/>
          <w:lang w:eastAsia="ru-RU"/>
        </w:rPr>
        <w:t>Материально-техническая база колл</w:t>
      </w:r>
      <w:r w:rsidR="00233914">
        <w:rPr>
          <w:rFonts w:ascii="Times New Roman" w:eastAsia="Times New Roman" w:hAnsi="Times New Roman" w:cs="Times New Roman"/>
          <w:b/>
          <w:lang w:eastAsia="ru-RU"/>
        </w:rPr>
        <w:t>еджа по возможности обновляется,</w:t>
      </w:r>
      <w:r w:rsidRPr="00D47CA5">
        <w:rPr>
          <w:rFonts w:ascii="Times New Roman" w:eastAsia="Times New Roman" w:hAnsi="Times New Roman" w:cs="Times New Roman"/>
          <w:b/>
          <w:lang w:eastAsia="ru-RU"/>
        </w:rPr>
        <w:t xml:space="preserve"> в основном соответствует требованиям к условиям реализации ФГОС СПО</w:t>
      </w:r>
      <w:r w:rsidR="00233914">
        <w:rPr>
          <w:rFonts w:ascii="Times New Roman" w:eastAsia="Times New Roman" w:hAnsi="Times New Roman" w:cs="Times New Roman"/>
          <w:lang w:eastAsia="ru-RU"/>
        </w:rPr>
        <w:t>.</w:t>
      </w:r>
    </w:p>
    <w:p w:rsidR="00130E74" w:rsidRDefault="00D47CA5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D47CA5">
        <w:rPr>
          <w:rFonts w:ascii="Times New Roman" w:eastAsia="Times New Roman" w:hAnsi="Times New Roman" w:cs="Times New Roman"/>
          <w:lang w:eastAsia="ru-RU"/>
        </w:rPr>
        <w:t>Проведена  реконструкция имеющихся помещений учебно-производственного назначения</w:t>
      </w:r>
      <w:r w:rsidR="00130E74">
        <w:rPr>
          <w:rFonts w:ascii="Times New Roman" w:eastAsia="Times New Roman" w:hAnsi="Times New Roman" w:cs="Times New Roman"/>
          <w:lang w:eastAsia="ru-RU"/>
        </w:rPr>
        <w:t xml:space="preserve"> по специальности:</w:t>
      </w:r>
    </w:p>
    <w:p w:rsidR="00130E74" w:rsidRDefault="00130E74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- 23.02.07 Техническое обслуживание и ремонт двигателей, систем и агрегатов автомобилей, мастерская</w:t>
      </w:r>
      <w:r w:rsidR="00D47CA5" w:rsidRPr="00D47CA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30E74">
        <w:rPr>
          <w:rFonts w:ascii="Times New Roman" w:eastAsia="Times New Roman" w:hAnsi="Times New Roman" w:cs="Times New Roman"/>
          <w:b/>
          <w:lang w:eastAsia="ru-RU"/>
        </w:rPr>
        <w:t>Те</w:t>
      </w:r>
      <w:r w:rsidR="00233914">
        <w:rPr>
          <w:rFonts w:ascii="Times New Roman" w:eastAsia="Times New Roman" w:hAnsi="Times New Roman" w:cs="Times New Roman"/>
          <w:b/>
          <w:lang w:eastAsia="ru-RU"/>
        </w:rPr>
        <w:t>хнического обслуживания</w:t>
      </w:r>
      <w:r w:rsidRPr="00130E74">
        <w:rPr>
          <w:rFonts w:ascii="Times New Roman" w:eastAsia="Times New Roman" w:hAnsi="Times New Roman" w:cs="Times New Roman"/>
          <w:b/>
          <w:lang w:eastAsia="ru-RU"/>
        </w:rPr>
        <w:t xml:space="preserve"> автомобилей</w:t>
      </w:r>
      <w:r>
        <w:rPr>
          <w:rFonts w:ascii="Times New Roman" w:eastAsia="Times New Roman" w:hAnsi="Times New Roman" w:cs="Times New Roman"/>
          <w:lang w:eastAsia="ru-RU"/>
        </w:rPr>
        <w:t>, включающая участки: диагностический, с</w:t>
      </w:r>
      <w:r w:rsidR="00233914">
        <w:rPr>
          <w:rFonts w:ascii="Times New Roman" w:eastAsia="Times New Roman" w:hAnsi="Times New Roman" w:cs="Times New Roman"/>
          <w:lang w:eastAsia="ru-RU"/>
        </w:rPr>
        <w:t>лесарно-механический, кузовной;</w:t>
      </w:r>
    </w:p>
    <w:p w:rsidR="00130E74" w:rsidRDefault="00130E74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- 35.02.16 Эксплуатация и ремонт сельскохозяйственной техники и оборудования</w:t>
      </w:r>
      <w:r w:rsidR="00233914">
        <w:rPr>
          <w:rFonts w:ascii="Times New Roman" w:eastAsia="Times New Roman" w:hAnsi="Times New Roman" w:cs="Times New Roman"/>
          <w:lang w:eastAsia="ru-RU"/>
        </w:rPr>
        <w:t xml:space="preserve">, мастерская </w:t>
      </w:r>
      <w:r w:rsidR="00233914" w:rsidRPr="00233914">
        <w:rPr>
          <w:rFonts w:ascii="Times New Roman" w:eastAsia="Times New Roman" w:hAnsi="Times New Roman" w:cs="Times New Roman"/>
          <w:b/>
          <w:lang w:eastAsia="ru-RU"/>
        </w:rPr>
        <w:t>Пункт техн</w:t>
      </w:r>
      <w:r w:rsidR="00233914">
        <w:rPr>
          <w:rFonts w:ascii="Times New Roman" w:eastAsia="Times New Roman" w:hAnsi="Times New Roman" w:cs="Times New Roman"/>
          <w:b/>
          <w:lang w:eastAsia="ru-RU"/>
        </w:rPr>
        <w:t>ического обслуживания и ремонта, Слесарная мастерская;</w:t>
      </w:r>
    </w:p>
    <w:p w:rsidR="00233914" w:rsidRPr="00233914" w:rsidRDefault="00233914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233914">
        <w:rPr>
          <w:rFonts w:ascii="Times New Roman" w:eastAsia="Times New Roman" w:hAnsi="Times New Roman" w:cs="Times New Roman"/>
          <w:lang w:eastAsia="ru-RU"/>
        </w:rPr>
        <w:t>- 08</w:t>
      </w:r>
      <w:r>
        <w:rPr>
          <w:rFonts w:ascii="Times New Roman" w:eastAsia="Times New Roman" w:hAnsi="Times New Roman" w:cs="Times New Roman"/>
          <w:lang w:eastAsia="ru-RU"/>
        </w:rPr>
        <w:t xml:space="preserve">.02.08 Монтаж и эксплуатация оборудования и систем газоснабжения, лаборатория </w:t>
      </w:r>
      <w:r w:rsidR="002F5178" w:rsidRPr="002F5178">
        <w:rPr>
          <w:rFonts w:ascii="Times New Roman" w:eastAsia="Times New Roman" w:hAnsi="Times New Roman" w:cs="Times New Roman"/>
          <w:b/>
          <w:lang w:eastAsia="ru-RU"/>
        </w:rPr>
        <w:t>Автоматики и телемеханики систем газоснабжения.</w:t>
      </w:r>
      <w:r w:rsidR="002F5178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D47CA5" w:rsidRDefault="00EE3953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C007E3">
        <w:rPr>
          <w:rFonts w:ascii="Times New Roman" w:eastAsia="Times New Roman" w:hAnsi="Times New Roman" w:cs="Times New Roman"/>
          <w:lang w:eastAsia="ru-RU"/>
        </w:rPr>
        <w:t xml:space="preserve">- Оснащение лабораторий по специальности </w:t>
      </w:r>
      <w:r w:rsidR="00C007E3" w:rsidRPr="00C007E3">
        <w:rPr>
          <w:rFonts w:ascii="Times New Roman" w:eastAsia="Times New Roman" w:hAnsi="Times New Roman" w:cs="Times New Roman"/>
          <w:b/>
          <w:lang w:eastAsia="ru-RU"/>
        </w:rPr>
        <w:t>43.02.15 Поварское и кондитерское дело</w:t>
      </w:r>
      <w:r w:rsidR="00C007E3">
        <w:rPr>
          <w:rFonts w:ascii="Times New Roman" w:eastAsia="Times New Roman" w:hAnsi="Times New Roman" w:cs="Times New Roman"/>
          <w:lang w:eastAsia="ru-RU"/>
        </w:rPr>
        <w:t xml:space="preserve"> располагает материально-технической базой, обеспечивающей проведение всех видов дисциплинарной и междисциплинарной подготовки, лабораторной, практической работы обучающихся, предусмотренных учебным планом</w:t>
      </w:r>
      <w:r w:rsidR="003F3568">
        <w:rPr>
          <w:rFonts w:ascii="Times New Roman" w:eastAsia="Times New Roman" w:hAnsi="Times New Roman" w:cs="Times New Roman"/>
          <w:lang w:eastAsia="ru-RU"/>
        </w:rPr>
        <w:t xml:space="preserve">, в том числе оборудования и </w:t>
      </w:r>
      <w:proofErr w:type="gramStart"/>
      <w:r w:rsidR="003F3568">
        <w:rPr>
          <w:rFonts w:ascii="Times New Roman" w:eastAsia="Times New Roman" w:hAnsi="Times New Roman" w:cs="Times New Roman"/>
          <w:lang w:eastAsia="ru-RU"/>
        </w:rPr>
        <w:t>инструментов, используемых при проведении чемпионатов</w:t>
      </w:r>
      <w:r w:rsidR="00C007E3">
        <w:rPr>
          <w:rFonts w:ascii="Times New Roman" w:eastAsia="Times New Roman" w:hAnsi="Times New Roman" w:cs="Times New Roman"/>
          <w:lang w:eastAsia="ru-RU"/>
        </w:rPr>
        <w:t xml:space="preserve"> и соответству</w:t>
      </w:r>
      <w:r w:rsidR="003F3568">
        <w:rPr>
          <w:rFonts w:ascii="Times New Roman" w:eastAsia="Times New Roman" w:hAnsi="Times New Roman" w:cs="Times New Roman"/>
          <w:lang w:eastAsia="ru-RU"/>
        </w:rPr>
        <w:t>ют</w:t>
      </w:r>
      <w:proofErr w:type="gramEnd"/>
      <w:r w:rsidR="00C007E3">
        <w:rPr>
          <w:rFonts w:ascii="Times New Roman" w:eastAsia="Times New Roman" w:hAnsi="Times New Roman" w:cs="Times New Roman"/>
          <w:lang w:eastAsia="ru-RU"/>
        </w:rPr>
        <w:t xml:space="preserve"> действующим санитарным и противопожарным правилам и нормам.   </w:t>
      </w:r>
      <w:r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673C76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EE3953" w:rsidRDefault="00EE3953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EE3953" w:rsidRDefault="00EE3953" w:rsidP="00EE3953">
      <w:pPr>
        <w:tabs>
          <w:tab w:val="left" w:pos="900"/>
        </w:tabs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Общие выводы</w:t>
      </w:r>
    </w:p>
    <w:p w:rsidR="002F5178" w:rsidRDefault="00673C76" w:rsidP="00D47CA5">
      <w:pPr>
        <w:tabs>
          <w:tab w:val="left" w:pos="90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EE3953">
        <w:rPr>
          <w:rFonts w:ascii="Times New Roman" w:eastAsia="Times New Roman" w:hAnsi="Times New Roman" w:cs="Times New Roman"/>
          <w:lang w:eastAsia="ru-RU"/>
        </w:rPr>
        <w:t xml:space="preserve">По итогам работы комиссией по </w:t>
      </w:r>
      <w:proofErr w:type="spellStart"/>
      <w:r w:rsidR="00EE3953">
        <w:rPr>
          <w:rFonts w:ascii="Times New Roman" w:eastAsia="Times New Roman" w:hAnsi="Times New Roman" w:cs="Times New Roman"/>
          <w:lang w:eastAsia="ru-RU"/>
        </w:rPr>
        <w:t>самообследованию</w:t>
      </w:r>
      <w:proofErr w:type="spellEnd"/>
      <w:r w:rsidR="00EE3953">
        <w:rPr>
          <w:rFonts w:ascii="Times New Roman" w:eastAsia="Times New Roman" w:hAnsi="Times New Roman" w:cs="Times New Roman"/>
          <w:lang w:eastAsia="ru-RU"/>
        </w:rPr>
        <w:t xml:space="preserve"> были сделаны следующие выводы:</w:t>
      </w:r>
    </w:p>
    <w:p w:rsidR="00EE3953" w:rsidRDefault="00EE3953" w:rsidP="00EE3953">
      <w:pPr>
        <w:pStyle w:val="af4"/>
        <w:numPr>
          <w:ilvl w:val="0"/>
          <w:numId w:val="31"/>
        </w:numPr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Содержание реализуемых в 2022-2023 учебном году основных профессиональных образовательных программ соответствует</w:t>
      </w:r>
      <w:r w:rsidR="00673C76">
        <w:rPr>
          <w:rFonts w:ascii="Times New Roman" w:hAnsi="Times New Roman"/>
          <w:lang w:val="ru-RU" w:eastAsia="ru-RU"/>
        </w:rPr>
        <w:t xml:space="preserve"> требованиям федеральных государственных образовательных стандартов среднего профессионального образования.</w:t>
      </w:r>
    </w:p>
    <w:p w:rsidR="00673C76" w:rsidRDefault="00673C76" w:rsidP="00EE3953">
      <w:pPr>
        <w:pStyle w:val="af4"/>
        <w:numPr>
          <w:ilvl w:val="0"/>
          <w:numId w:val="31"/>
        </w:numPr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Качество подготовки специалистов соответствует требованиям, предъявляемым к образовательным учреждениям среднего профессионального образования.</w:t>
      </w:r>
    </w:p>
    <w:p w:rsidR="00673C76" w:rsidRDefault="00673C76" w:rsidP="00EE3953">
      <w:pPr>
        <w:pStyle w:val="af4"/>
        <w:numPr>
          <w:ilvl w:val="0"/>
          <w:numId w:val="31"/>
        </w:numPr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Условия реализации образовательного процесса удовлетворяют требованиям подготовки рабочих и специалистов по реализуемым уровням среднего профессионального образования.</w:t>
      </w:r>
    </w:p>
    <w:p w:rsidR="00673C76" w:rsidRDefault="00673C76" w:rsidP="00EE3953">
      <w:pPr>
        <w:pStyle w:val="af4"/>
        <w:numPr>
          <w:ilvl w:val="0"/>
          <w:numId w:val="31"/>
        </w:numPr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Колледж имеет право на реализацию программ СПО профессиональное образование:</w:t>
      </w:r>
    </w:p>
    <w:p w:rsidR="00673C76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- подготовки квалифицированных рабочих, служащих;</w:t>
      </w:r>
    </w:p>
    <w:p w:rsidR="00673C76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>- подготовки специалистов среднего звена.</w:t>
      </w:r>
    </w:p>
    <w:p w:rsidR="00673C76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</w:p>
    <w:p w:rsidR="00673C76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Председатель ____________________ З.М. </w:t>
      </w:r>
      <w:proofErr w:type="spellStart"/>
      <w:r>
        <w:rPr>
          <w:rFonts w:ascii="Times New Roman" w:hAnsi="Times New Roman"/>
          <w:lang w:val="ru-RU" w:eastAsia="ru-RU"/>
        </w:rPr>
        <w:t>Давлетбаев</w:t>
      </w:r>
      <w:proofErr w:type="spellEnd"/>
    </w:p>
    <w:p w:rsidR="00673C76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Заместитель председателя _________ Н.Г. </w:t>
      </w:r>
      <w:proofErr w:type="spellStart"/>
      <w:r>
        <w:rPr>
          <w:rFonts w:ascii="Times New Roman" w:hAnsi="Times New Roman"/>
          <w:lang w:val="ru-RU" w:eastAsia="ru-RU"/>
        </w:rPr>
        <w:t>Шайдуллин</w:t>
      </w:r>
      <w:proofErr w:type="spellEnd"/>
    </w:p>
    <w:p w:rsidR="00673C76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Члены комиссии _________________ Э.Н. </w:t>
      </w:r>
      <w:proofErr w:type="spellStart"/>
      <w:r>
        <w:rPr>
          <w:rFonts w:ascii="Times New Roman" w:hAnsi="Times New Roman"/>
          <w:lang w:val="ru-RU" w:eastAsia="ru-RU"/>
        </w:rPr>
        <w:t>Гаянова</w:t>
      </w:r>
      <w:proofErr w:type="spellEnd"/>
    </w:p>
    <w:p w:rsidR="00673C76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_________________ Л.Х. Валиева</w:t>
      </w:r>
    </w:p>
    <w:p w:rsidR="00673C76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_________________ Г.Ф. </w:t>
      </w:r>
      <w:proofErr w:type="spellStart"/>
      <w:r>
        <w:rPr>
          <w:rFonts w:ascii="Times New Roman" w:hAnsi="Times New Roman"/>
          <w:lang w:val="ru-RU" w:eastAsia="ru-RU"/>
        </w:rPr>
        <w:t>Саттарова</w:t>
      </w:r>
      <w:proofErr w:type="spellEnd"/>
    </w:p>
    <w:p w:rsidR="00673C76" w:rsidRPr="00EE3953" w:rsidRDefault="00673C76" w:rsidP="00673C76">
      <w:pPr>
        <w:pStyle w:val="af4"/>
        <w:tabs>
          <w:tab w:val="left" w:pos="900"/>
        </w:tabs>
        <w:spacing w:after="0"/>
        <w:jc w:val="both"/>
        <w:rPr>
          <w:rFonts w:ascii="Times New Roman" w:hAnsi="Times New Roman"/>
          <w:lang w:val="ru-RU" w:eastAsia="ru-RU"/>
        </w:rPr>
      </w:pPr>
      <w:r>
        <w:rPr>
          <w:rFonts w:ascii="Times New Roman" w:hAnsi="Times New Roman"/>
          <w:lang w:val="ru-RU" w:eastAsia="ru-RU"/>
        </w:rPr>
        <w:t xml:space="preserve">                             _________________ А.Т. </w:t>
      </w:r>
      <w:proofErr w:type="spellStart"/>
      <w:r>
        <w:rPr>
          <w:rFonts w:ascii="Times New Roman" w:hAnsi="Times New Roman"/>
          <w:lang w:val="ru-RU" w:eastAsia="ru-RU"/>
        </w:rPr>
        <w:t>Аюпов</w:t>
      </w:r>
      <w:proofErr w:type="spellEnd"/>
    </w:p>
    <w:p w:rsidR="00331CE3" w:rsidRDefault="00331CE3"/>
    <w:sectPr w:rsidR="0033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02E" w:rsidRDefault="009E402E">
      <w:pPr>
        <w:spacing w:after="0" w:line="240" w:lineRule="auto"/>
      </w:pPr>
      <w:r>
        <w:separator/>
      </w:r>
    </w:p>
  </w:endnote>
  <w:endnote w:type="continuationSeparator" w:id="0">
    <w:p w:rsidR="009E402E" w:rsidRDefault="009E4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953" w:rsidRDefault="00EE3953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F63DB">
      <w:rPr>
        <w:noProof/>
      </w:rPr>
      <w:t>5</w:t>
    </w:r>
    <w:r>
      <w:fldChar w:fldCharType="end"/>
    </w:r>
  </w:p>
  <w:p w:rsidR="00EE3953" w:rsidRDefault="00EE3953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953" w:rsidRDefault="00EE3953" w:rsidP="00D47CA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EE3953" w:rsidRDefault="00EE3953" w:rsidP="00D47CA5">
    <w:pPr>
      <w:pStyle w:val="a9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953" w:rsidRDefault="00EE3953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F63DB">
      <w:rPr>
        <w:noProof/>
      </w:rPr>
      <w:t>6</w:t>
    </w:r>
    <w:r>
      <w:fldChar w:fldCharType="end"/>
    </w:r>
  </w:p>
  <w:p w:rsidR="00EE3953" w:rsidRDefault="00EE3953" w:rsidP="00D47CA5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02E" w:rsidRDefault="009E402E">
      <w:pPr>
        <w:spacing w:after="0" w:line="240" w:lineRule="auto"/>
      </w:pPr>
      <w:r>
        <w:separator/>
      </w:r>
    </w:p>
  </w:footnote>
  <w:footnote w:type="continuationSeparator" w:id="0">
    <w:p w:rsidR="009E402E" w:rsidRDefault="009E40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1AAE38"/>
    <w:multiLevelType w:val="hybridMultilevel"/>
    <w:tmpl w:val="7958D6A7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02CE3557"/>
    <w:multiLevelType w:val="multilevel"/>
    <w:tmpl w:val="DB96B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3644AC9"/>
    <w:multiLevelType w:val="multilevel"/>
    <w:tmpl w:val="7400B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0E62C2"/>
    <w:multiLevelType w:val="hybridMultilevel"/>
    <w:tmpl w:val="26EEEA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27402BC"/>
    <w:multiLevelType w:val="multilevel"/>
    <w:tmpl w:val="40021470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508"/>
        </w:tabs>
        <w:ind w:left="2508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668"/>
        </w:tabs>
        <w:ind w:left="4668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828"/>
        </w:tabs>
        <w:ind w:left="6828" w:hanging="360"/>
      </w:pPr>
      <w:rPr>
        <w:rFonts w:ascii="Courier New" w:hAnsi="Courier New" w:hint="default"/>
        <w:sz w:val="20"/>
      </w:rPr>
    </w:lvl>
  </w:abstractNum>
  <w:abstractNum w:abstractNumId="5">
    <w:nsid w:val="24813002"/>
    <w:multiLevelType w:val="hybridMultilevel"/>
    <w:tmpl w:val="E81278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B87BFE"/>
    <w:multiLevelType w:val="hybridMultilevel"/>
    <w:tmpl w:val="0CDA7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F43E0F"/>
    <w:multiLevelType w:val="multilevel"/>
    <w:tmpl w:val="FF1C5B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DD1724B"/>
    <w:multiLevelType w:val="hybridMultilevel"/>
    <w:tmpl w:val="DB106E1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A11B54"/>
    <w:multiLevelType w:val="hybridMultilevel"/>
    <w:tmpl w:val="26EEEA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0045075"/>
    <w:multiLevelType w:val="hybridMultilevel"/>
    <w:tmpl w:val="9F1EF118"/>
    <w:lvl w:ilvl="0" w:tplc="B8C266A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717F58"/>
    <w:multiLevelType w:val="hybridMultilevel"/>
    <w:tmpl w:val="272E88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6D708BE"/>
    <w:multiLevelType w:val="multilevel"/>
    <w:tmpl w:val="118A2C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BB69A5"/>
    <w:multiLevelType w:val="hybridMultilevel"/>
    <w:tmpl w:val="26EEEA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9E8FB3A"/>
    <w:multiLevelType w:val="hybridMultilevel"/>
    <w:tmpl w:val="D65433E7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5">
    <w:nsid w:val="576A4C02"/>
    <w:multiLevelType w:val="hybridMultilevel"/>
    <w:tmpl w:val="26EEEA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C380EDE"/>
    <w:multiLevelType w:val="multilevel"/>
    <w:tmpl w:val="2DC6732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5C7D6D2D"/>
    <w:multiLevelType w:val="multilevel"/>
    <w:tmpl w:val="712AE0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2EF2BE"/>
    <w:multiLevelType w:val="hybridMultilevel"/>
    <w:tmpl w:val="93EA92B0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9">
    <w:nsid w:val="612A4867"/>
    <w:multiLevelType w:val="multilevel"/>
    <w:tmpl w:val="AA8429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5C126E"/>
    <w:multiLevelType w:val="hybridMultilevel"/>
    <w:tmpl w:val="26EEEA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A050422"/>
    <w:multiLevelType w:val="hybridMultilevel"/>
    <w:tmpl w:val="771AA6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C1A7E3B"/>
    <w:multiLevelType w:val="multilevel"/>
    <w:tmpl w:val="E50473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C0607B"/>
    <w:multiLevelType w:val="multilevel"/>
    <w:tmpl w:val="90B023FE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>
    <w:nsid w:val="6CC75BC9"/>
    <w:multiLevelType w:val="hybridMultilevel"/>
    <w:tmpl w:val="E3BAE304"/>
    <w:lvl w:ilvl="0" w:tplc="B8C266AA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6A7772"/>
    <w:multiLevelType w:val="hybridMultilevel"/>
    <w:tmpl w:val="662280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862DAA"/>
    <w:multiLevelType w:val="hybridMultilevel"/>
    <w:tmpl w:val="771AA6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46636EF"/>
    <w:multiLevelType w:val="multilevel"/>
    <w:tmpl w:val="4C70F9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7F43063"/>
    <w:multiLevelType w:val="hybridMultilevel"/>
    <w:tmpl w:val="771AA6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A962FF4"/>
    <w:multiLevelType w:val="multilevel"/>
    <w:tmpl w:val="91E6CC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8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5D7B54"/>
    <w:multiLevelType w:val="hybridMultilevel"/>
    <w:tmpl w:val="2146F0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"/>
  </w:num>
  <w:num w:numId="3">
    <w:abstractNumId w:val="24"/>
  </w:num>
  <w:num w:numId="4">
    <w:abstractNumId w:val="25"/>
  </w:num>
  <w:num w:numId="5">
    <w:abstractNumId w:val="5"/>
  </w:num>
  <w:num w:numId="6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0"/>
  </w:num>
  <w:num w:numId="10">
    <w:abstractNumId w:val="12"/>
  </w:num>
  <w:num w:numId="11">
    <w:abstractNumId w:val="2"/>
  </w:num>
  <w:num w:numId="12">
    <w:abstractNumId w:val="7"/>
  </w:num>
  <w:num w:numId="13">
    <w:abstractNumId w:val="27"/>
  </w:num>
  <w:num w:numId="14">
    <w:abstractNumId w:val="22"/>
  </w:num>
  <w:num w:numId="15">
    <w:abstractNumId w:val="17"/>
  </w:num>
  <w:num w:numId="16">
    <w:abstractNumId w:val="29"/>
  </w:num>
  <w:num w:numId="17">
    <w:abstractNumId w:val="19"/>
  </w:num>
  <w:num w:numId="18">
    <w:abstractNumId w:val="4"/>
  </w:num>
  <w:num w:numId="19">
    <w:abstractNumId w:val="8"/>
  </w:num>
  <w:num w:numId="20">
    <w:abstractNumId w:val="23"/>
  </w:num>
  <w:num w:numId="21">
    <w:abstractNumId w:val="30"/>
  </w:num>
  <w:num w:numId="22">
    <w:abstractNumId w:val="26"/>
  </w:num>
  <w:num w:numId="23">
    <w:abstractNumId w:val="13"/>
  </w:num>
  <w:num w:numId="24">
    <w:abstractNumId w:val="15"/>
  </w:num>
  <w:num w:numId="25">
    <w:abstractNumId w:val="3"/>
  </w:num>
  <w:num w:numId="26">
    <w:abstractNumId w:val="28"/>
  </w:num>
  <w:num w:numId="27">
    <w:abstractNumId w:val="20"/>
  </w:num>
  <w:num w:numId="28">
    <w:abstractNumId w:val="9"/>
  </w:num>
  <w:num w:numId="29">
    <w:abstractNumId w:val="11"/>
  </w:num>
  <w:num w:numId="30">
    <w:abstractNumId w:val="21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170"/>
    <w:rsid w:val="00035B2F"/>
    <w:rsid w:val="000646AE"/>
    <w:rsid w:val="00130E74"/>
    <w:rsid w:val="00133F86"/>
    <w:rsid w:val="0017173D"/>
    <w:rsid w:val="00233914"/>
    <w:rsid w:val="00250293"/>
    <w:rsid w:val="002F5178"/>
    <w:rsid w:val="00331CE3"/>
    <w:rsid w:val="003F3568"/>
    <w:rsid w:val="003F7B24"/>
    <w:rsid w:val="00441278"/>
    <w:rsid w:val="005E4E29"/>
    <w:rsid w:val="00612396"/>
    <w:rsid w:val="00644E00"/>
    <w:rsid w:val="00673C76"/>
    <w:rsid w:val="00685D54"/>
    <w:rsid w:val="006F0276"/>
    <w:rsid w:val="00706344"/>
    <w:rsid w:val="007415B1"/>
    <w:rsid w:val="008A621A"/>
    <w:rsid w:val="008D51B0"/>
    <w:rsid w:val="00961464"/>
    <w:rsid w:val="009C3A82"/>
    <w:rsid w:val="009E402E"/>
    <w:rsid w:val="00A20243"/>
    <w:rsid w:val="00A22811"/>
    <w:rsid w:val="00A75573"/>
    <w:rsid w:val="00A85949"/>
    <w:rsid w:val="00AD51A7"/>
    <w:rsid w:val="00B71DAC"/>
    <w:rsid w:val="00B76616"/>
    <w:rsid w:val="00BB094B"/>
    <w:rsid w:val="00BD5170"/>
    <w:rsid w:val="00BE5DF1"/>
    <w:rsid w:val="00C007E3"/>
    <w:rsid w:val="00C61B0F"/>
    <w:rsid w:val="00CF63DB"/>
    <w:rsid w:val="00D47CA5"/>
    <w:rsid w:val="00D55407"/>
    <w:rsid w:val="00E373B9"/>
    <w:rsid w:val="00E71E76"/>
    <w:rsid w:val="00EE3953"/>
    <w:rsid w:val="00EE7142"/>
    <w:rsid w:val="00EF41A1"/>
    <w:rsid w:val="00EF4572"/>
    <w:rsid w:val="00EF7C59"/>
    <w:rsid w:val="00F007D6"/>
    <w:rsid w:val="00F6605A"/>
    <w:rsid w:val="00F7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47CA5"/>
    <w:pPr>
      <w:keepNext/>
      <w:widowControl w:val="0"/>
      <w:shd w:val="clear" w:color="auto" w:fill="FFFFFF"/>
      <w:autoSpaceDE w:val="0"/>
      <w:autoSpaceDN w:val="0"/>
      <w:adjustRightInd w:val="0"/>
      <w:spacing w:after="0" w:line="283" w:lineRule="exact"/>
      <w:ind w:firstLine="758"/>
      <w:jc w:val="both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47CA5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7CA5"/>
    <w:rPr>
      <w:rFonts w:ascii="Times New Roman" w:eastAsia="Times New Roman" w:hAnsi="Times New Roman" w:cs="Times New Roman"/>
      <w:sz w:val="24"/>
      <w:szCs w:val="20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D47CA5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numbering" w:customStyle="1" w:styleId="11">
    <w:name w:val="Нет списка1"/>
    <w:next w:val="a2"/>
    <w:uiPriority w:val="99"/>
    <w:semiHidden/>
    <w:rsid w:val="00D47CA5"/>
  </w:style>
  <w:style w:type="paragraph" w:styleId="a3">
    <w:name w:val="Body Text Indent"/>
    <w:basedOn w:val="a"/>
    <w:link w:val="a4"/>
    <w:rsid w:val="00D47CA5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47CA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D47CA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D47CA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3"/>
    <w:basedOn w:val="a"/>
    <w:link w:val="30"/>
    <w:rsid w:val="00D47CA5"/>
    <w:pPr>
      <w:widowControl w:val="0"/>
      <w:shd w:val="clear" w:color="auto" w:fill="FFFFFF"/>
      <w:autoSpaceDE w:val="0"/>
      <w:autoSpaceDN w:val="0"/>
      <w:adjustRightInd w:val="0"/>
      <w:spacing w:before="192" w:after="0" w:line="274" w:lineRule="exact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30">
    <w:name w:val="Основной текст 3 Знак"/>
    <w:basedOn w:val="a0"/>
    <w:link w:val="3"/>
    <w:rsid w:val="00D47CA5"/>
    <w:rPr>
      <w:rFonts w:ascii="Times New Roman" w:eastAsia="Times New Roman" w:hAnsi="Times New Roman" w:cs="Times New Roman"/>
      <w:sz w:val="24"/>
      <w:szCs w:val="20"/>
      <w:shd w:val="clear" w:color="auto" w:fill="FFFFFF"/>
      <w:lang w:val="x-none" w:eastAsia="x-none"/>
    </w:rPr>
  </w:style>
  <w:style w:type="paragraph" w:styleId="21">
    <w:name w:val="Body Text Indent 2"/>
    <w:basedOn w:val="a"/>
    <w:link w:val="22"/>
    <w:rsid w:val="00D47CA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D47C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D47CA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D47CA5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uiPriority w:val="59"/>
    <w:rsid w:val="00D47C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rsid w:val="00D47CA5"/>
    <w:rPr>
      <w:color w:val="0000FF"/>
      <w:u w:val="single"/>
    </w:rPr>
  </w:style>
  <w:style w:type="paragraph" w:styleId="a9">
    <w:name w:val="footer"/>
    <w:basedOn w:val="a"/>
    <w:link w:val="aa"/>
    <w:uiPriority w:val="99"/>
    <w:rsid w:val="00D47CA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basedOn w:val="a0"/>
    <w:link w:val="a9"/>
    <w:uiPriority w:val="99"/>
    <w:rsid w:val="00D47CA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b">
    <w:name w:val="page number"/>
    <w:basedOn w:val="a0"/>
    <w:rsid w:val="00D47CA5"/>
  </w:style>
  <w:style w:type="paragraph" w:styleId="ac">
    <w:name w:val="Balloon Text"/>
    <w:basedOn w:val="a"/>
    <w:link w:val="ad"/>
    <w:uiPriority w:val="99"/>
    <w:semiHidden/>
    <w:rsid w:val="00D47CA5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d">
    <w:name w:val="Текст выноски Знак"/>
    <w:basedOn w:val="a0"/>
    <w:link w:val="ac"/>
    <w:uiPriority w:val="99"/>
    <w:semiHidden/>
    <w:rsid w:val="00D47CA5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FontStyle14">
    <w:name w:val="Font Style14"/>
    <w:uiPriority w:val="99"/>
    <w:rsid w:val="00D47CA5"/>
    <w:rPr>
      <w:rFonts w:ascii="Calibri" w:hAnsi="Calibri" w:cs="Calibri"/>
      <w:sz w:val="22"/>
      <w:szCs w:val="22"/>
    </w:rPr>
  </w:style>
  <w:style w:type="paragraph" w:styleId="ae">
    <w:name w:val="No Spacing"/>
    <w:uiPriority w:val="99"/>
    <w:qFormat/>
    <w:rsid w:val="00D47CA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rsid w:val="00D47CA5"/>
    <w:rPr>
      <w:rFonts w:ascii="Calibri" w:hAnsi="Calibri" w:cs="Calibri"/>
      <w:sz w:val="22"/>
      <w:szCs w:val="22"/>
    </w:rPr>
  </w:style>
  <w:style w:type="paragraph" w:customStyle="1" w:styleId="Style1">
    <w:name w:val="Style1"/>
    <w:basedOn w:val="a"/>
    <w:uiPriority w:val="99"/>
    <w:rsid w:val="00D47CA5"/>
    <w:pPr>
      <w:widowControl w:val="0"/>
      <w:autoSpaceDE w:val="0"/>
      <w:autoSpaceDN w:val="0"/>
      <w:adjustRightInd w:val="0"/>
      <w:spacing w:after="0" w:line="295" w:lineRule="exact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47CA5"/>
    <w:pPr>
      <w:widowControl w:val="0"/>
      <w:autoSpaceDE w:val="0"/>
      <w:autoSpaceDN w:val="0"/>
      <w:adjustRightInd w:val="0"/>
      <w:spacing w:after="0" w:line="295" w:lineRule="exact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D47CA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rsid w:val="00D47CA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Верхний колонтитул Знак"/>
    <w:basedOn w:val="a0"/>
    <w:link w:val="af"/>
    <w:uiPriority w:val="99"/>
    <w:rsid w:val="00D47CA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3">
    <w:name w:val="Body Text 2"/>
    <w:basedOn w:val="a"/>
    <w:link w:val="24"/>
    <w:rsid w:val="00D47CA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D47CA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2">
    <w:name w:val="Îñíîâíîé1"/>
    <w:aliases w:val="òåêñò,Îñíîâíîé6"/>
    <w:basedOn w:val="a"/>
    <w:rsid w:val="00D47CA5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Strong"/>
    <w:uiPriority w:val="22"/>
    <w:qFormat/>
    <w:rsid w:val="00D47CA5"/>
    <w:rPr>
      <w:b/>
      <w:bCs/>
    </w:rPr>
  </w:style>
  <w:style w:type="paragraph" w:styleId="af2">
    <w:name w:val="Normal (Web)"/>
    <w:basedOn w:val="a"/>
    <w:uiPriority w:val="99"/>
    <w:rsid w:val="00D47CA5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39">
    <w:name w:val="style39"/>
    <w:basedOn w:val="a"/>
    <w:rsid w:val="00D47CA5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66"/>
      <w:sz w:val="20"/>
      <w:szCs w:val="20"/>
      <w:lang w:eastAsia="ru-RU"/>
    </w:rPr>
  </w:style>
  <w:style w:type="character" w:styleId="af3">
    <w:name w:val="Emphasis"/>
    <w:uiPriority w:val="99"/>
    <w:qFormat/>
    <w:rsid w:val="00D47CA5"/>
    <w:rPr>
      <w:i/>
      <w:iCs/>
    </w:rPr>
  </w:style>
  <w:style w:type="paragraph" w:customStyle="1" w:styleId="Style2">
    <w:name w:val="Style2"/>
    <w:basedOn w:val="a"/>
    <w:rsid w:val="00D47CA5"/>
    <w:pPr>
      <w:widowControl w:val="0"/>
      <w:autoSpaceDE w:val="0"/>
      <w:autoSpaceDN w:val="0"/>
      <w:adjustRightInd w:val="0"/>
      <w:spacing w:after="0" w:line="272" w:lineRule="exact"/>
      <w:ind w:firstLine="61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47CA5"/>
    <w:rPr>
      <w:rFonts w:ascii="Times New Roman" w:hAnsi="Times New Roman" w:cs="Times New Roman"/>
      <w:sz w:val="20"/>
      <w:szCs w:val="20"/>
    </w:rPr>
  </w:style>
  <w:style w:type="paragraph" w:styleId="af4">
    <w:name w:val="List Paragraph"/>
    <w:basedOn w:val="a"/>
    <w:uiPriority w:val="34"/>
    <w:qFormat/>
    <w:rsid w:val="00D47CA5"/>
    <w:pPr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af5">
    <w:name w:val="Subtitle"/>
    <w:basedOn w:val="a"/>
    <w:link w:val="af6"/>
    <w:qFormat/>
    <w:rsid w:val="00D47CA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af6">
    <w:name w:val="Подзаголовок Знак"/>
    <w:basedOn w:val="a0"/>
    <w:link w:val="af5"/>
    <w:rsid w:val="00D47CA5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FontStyle17">
    <w:name w:val="Font Style17"/>
    <w:uiPriority w:val="99"/>
    <w:rsid w:val="00D47CA5"/>
    <w:rPr>
      <w:rFonts w:ascii="Times New Roman" w:hAnsi="Times New Roman" w:cs="Times New Roman"/>
      <w:spacing w:val="10"/>
      <w:sz w:val="24"/>
      <w:szCs w:val="24"/>
    </w:rPr>
  </w:style>
  <w:style w:type="character" w:customStyle="1" w:styleId="FontStyle19">
    <w:name w:val="Font Style19"/>
    <w:uiPriority w:val="99"/>
    <w:rsid w:val="00D47CA5"/>
    <w:rPr>
      <w:rFonts w:ascii="Times New Roman" w:hAnsi="Times New Roman" w:cs="Times New Roman"/>
      <w:b/>
      <w:bCs/>
      <w:spacing w:val="10"/>
      <w:sz w:val="24"/>
      <w:szCs w:val="24"/>
    </w:rPr>
  </w:style>
  <w:style w:type="paragraph" w:customStyle="1" w:styleId="Default">
    <w:name w:val="Default"/>
    <w:rsid w:val="00D47CA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D47CA5"/>
  </w:style>
  <w:style w:type="character" w:customStyle="1" w:styleId="blk3">
    <w:name w:val="blk3"/>
    <w:rsid w:val="00D47CA5"/>
    <w:rPr>
      <w:vanish w:val="0"/>
      <w:webHidden w:val="0"/>
      <w:specVanish w:val="0"/>
    </w:rPr>
  </w:style>
  <w:style w:type="character" w:customStyle="1" w:styleId="FontStyle21">
    <w:name w:val="Font Style21"/>
    <w:rsid w:val="00D47CA5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uiPriority w:val="99"/>
    <w:rsid w:val="00D47C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1"/>
    <w:next w:val="a7"/>
    <w:uiPriority w:val="59"/>
    <w:rsid w:val="00D47CA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7"/>
    <w:uiPriority w:val="59"/>
    <w:rsid w:val="00D47C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7"/>
    <w:uiPriority w:val="59"/>
    <w:rsid w:val="00D47C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7"/>
    <w:uiPriority w:val="59"/>
    <w:rsid w:val="00D47C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47CA5"/>
    <w:pPr>
      <w:keepNext/>
      <w:widowControl w:val="0"/>
      <w:shd w:val="clear" w:color="auto" w:fill="FFFFFF"/>
      <w:autoSpaceDE w:val="0"/>
      <w:autoSpaceDN w:val="0"/>
      <w:adjustRightInd w:val="0"/>
      <w:spacing w:after="0" w:line="283" w:lineRule="exact"/>
      <w:ind w:firstLine="758"/>
      <w:jc w:val="both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47CA5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7CA5"/>
    <w:rPr>
      <w:rFonts w:ascii="Times New Roman" w:eastAsia="Times New Roman" w:hAnsi="Times New Roman" w:cs="Times New Roman"/>
      <w:sz w:val="24"/>
      <w:szCs w:val="20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D47CA5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numbering" w:customStyle="1" w:styleId="11">
    <w:name w:val="Нет списка1"/>
    <w:next w:val="a2"/>
    <w:uiPriority w:val="99"/>
    <w:semiHidden/>
    <w:rsid w:val="00D47CA5"/>
  </w:style>
  <w:style w:type="paragraph" w:styleId="a3">
    <w:name w:val="Body Text Indent"/>
    <w:basedOn w:val="a"/>
    <w:link w:val="a4"/>
    <w:rsid w:val="00D47CA5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47CA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rsid w:val="00D47CA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D47CA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3"/>
    <w:basedOn w:val="a"/>
    <w:link w:val="30"/>
    <w:rsid w:val="00D47CA5"/>
    <w:pPr>
      <w:widowControl w:val="0"/>
      <w:shd w:val="clear" w:color="auto" w:fill="FFFFFF"/>
      <w:autoSpaceDE w:val="0"/>
      <w:autoSpaceDN w:val="0"/>
      <w:adjustRightInd w:val="0"/>
      <w:spacing w:before="192" w:after="0" w:line="274" w:lineRule="exact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30">
    <w:name w:val="Основной текст 3 Знак"/>
    <w:basedOn w:val="a0"/>
    <w:link w:val="3"/>
    <w:rsid w:val="00D47CA5"/>
    <w:rPr>
      <w:rFonts w:ascii="Times New Roman" w:eastAsia="Times New Roman" w:hAnsi="Times New Roman" w:cs="Times New Roman"/>
      <w:sz w:val="24"/>
      <w:szCs w:val="20"/>
      <w:shd w:val="clear" w:color="auto" w:fill="FFFFFF"/>
      <w:lang w:val="x-none" w:eastAsia="x-none"/>
    </w:rPr>
  </w:style>
  <w:style w:type="paragraph" w:styleId="21">
    <w:name w:val="Body Text Indent 2"/>
    <w:basedOn w:val="a"/>
    <w:link w:val="22"/>
    <w:rsid w:val="00D47CA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D47C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D47CA5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D47CA5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uiPriority w:val="59"/>
    <w:rsid w:val="00D47C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uiPriority w:val="99"/>
    <w:rsid w:val="00D47CA5"/>
    <w:rPr>
      <w:color w:val="0000FF"/>
      <w:u w:val="single"/>
    </w:rPr>
  </w:style>
  <w:style w:type="paragraph" w:styleId="a9">
    <w:name w:val="footer"/>
    <w:basedOn w:val="a"/>
    <w:link w:val="aa"/>
    <w:uiPriority w:val="99"/>
    <w:rsid w:val="00D47CA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basedOn w:val="a0"/>
    <w:link w:val="a9"/>
    <w:uiPriority w:val="99"/>
    <w:rsid w:val="00D47CA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b">
    <w:name w:val="page number"/>
    <w:basedOn w:val="a0"/>
    <w:rsid w:val="00D47CA5"/>
  </w:style>
  <w:style w:type="paragraph" w:styleId="ac">
    <w:name w:val="Balloon Text"/>
    <w:basedOn w:val="a"/>
    <w:link w:val="ad"/>
    <w:uiPriority w:val="99"/>
    <w:semiHidden/>
    <w:rsid w:val="00D47CA5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d">
    <w:name w:val="Текст выноски Знак"/>
    <w:basedOn w:val="a0"/>
    <w:link w:val="ac"/>
    <w:uiPriority w:val="99"/>
    <w:semiHidden/>
    <w:rsid w:val="00D47CA5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FontStyle14">
    <w:name w:val="Font Style14"/>
    <w:uiPriority w:val="99"/>
    <w:rsid w:val="00D47CA5"/>
    <w:rPr>
      <w:rFonts w:ascii="Calibri" w:hAnsi="Calibri" w:cs="Calibri"/>
      <w:sz w:val="22"/>
      <w:szCs w:val="22"/>
    </w:rPr>
  </w:style>
  <w:style w:type="paragraph" w:styleId="ae">
    <w:name w:val="No Spacing"/>
    <w:uiPriority w:val="99"/>
    <w:qFormat/>
    <w:rsid w:val="00D47CA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rsid w:val="00D47CA5"/>
    <w:rPr>
      <w:rFonts w:ascii="Calibri" w:hAnsi="Calibri" w:cs="Calibri"/>
      <w:sz w:val="22"/>
      <w:szCs w:val="22"/>
    </w:rPr>
  </w:style>
  <w:style w:type="paragraph" w:customStyle="1" w:styleId="Style1">
    <w:name w:val="Style1"/>
    <w:basedOn w:val="a"/>
    <w:uiPriority w:val="99"/>
    <w:rsid w:val="00D47CA5"/>
    <w:pPr>
      <w:widowControl w:val="0"/>
      <w:autoSpaceDE w:val="0"/>
      <w:autoSpaceDN w:val="0"/>
      <w:adjustRightInd w:val="0"/>
      <w:spacing w:after="0" w:line="295" w:lineRule="exact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D47CA5"/>
    <w:pPr>
      <w:widowControl w:val="0"/>
      <w:autoSpaceDE w:val="0"/>
      <w:autoSpaceDN w:val="0"/>
      <w:adjustRightInd w:val="0"/>
      <w:spacing w:after="0" w:line="295" w:lineRule="exact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D47CA5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rsid w:val="00D47CA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Верхний колонтитул Знак"/>
    <w:basedOn w:val="a0"/>
    <w:link w:val="af"/>
    <w:uiPriority w:val="99"/>
    <w:rsid w:val="00D47CA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3">
    <w:name w:val="Body Text 2"/>
    <w:basedOn w:val="a"/>
    <w:link w:val="24"/>
    <w:rsid w:val="00D47CA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D47CA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2">
    <w:name w:val="Îñíîâíîé1"/>
    <w:aliases w:val="òåêñò,Îñíîâíîé6"/>
    <w:basedOn w:val="a"/>
    <w:rsid w:val="00D47CA5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Strong"/>
    <w:uiPriority w:val="22"/>
    <w:qFormat/>
    <w:rsid w:val="00D47CA5"/>
    <w:rPr>
      <w:b/>
      <w:bCs/>
    </w:rPr>
  </w:style>
  <w:style w:type="paragraph" w:styleId="af2">
    <w:name w:val="Normal (Web)"/>
    <w:basedOn w:val="a"/>
    <w:uiPriority w:val="99"/>
    <w:rsid w:val="00D47CA5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39">
    <w:name w:val="style39"/>
    <w:basedOn w:val="a"/>
    <w:rsid w:val="00D47CA5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66"/>
      <w:sz w:val="20"/>
      <w:szCs w:val="20"/>
      <w:lang w:eastAsia="ru-RU"/>
    </w:rPr>
  </w:style>
  <w:style w:type="character" w:styleId="af3">
    <w:name w:val="Emphasis"/>
    <w:uiPriority w:val="99"/>
    <w:qFormat/>
    <w:rsid w:val="00D47CA5"/>
    <w:rPr>
      <w:i/>
      <w:iCs/>
    </w:rPr>
  </w:style>
  <w:style w:type="paragraph" w:customStyle="1" w:styleId="Style2">
    <w:name w:val="Style2"/>
    <w:basedOn w:val="a"/>
    <w:rsid w:val="00D47CA5"/>
    <w:pPr>
      <w:widowControl w:val="0"/>
      <w:autoSpaceDE w:val="0"/>
      <w:autoSpaceDN w:val="0"/>
      <w:adjustRightInd w:val="0"/>
      <w:spacing w:after="0" w:line="272" w:lineRule="exact"/>
      <w:ind w:firstLine="61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47CA5"/>
    <w:rPr>
      <w:rFonts w:ascii="Times New Roman" w:hAnsi="Times New Roman" w:cs="Times New Roman"/>
      <w:sz w:val="20"/>
      <w:szCs w:val="20"/>
    </w:rPr>
  </w:style>
  <w:style w:type="paragraph" w:styleId="af4">
    <w:name w:val="List Paragraph"/>
    <w:basedOn w:val="a"/>
    <w:uiPriority w:val="34"/>
    <w:qFormat/>
    <w:rsid w:val="00D47CA5"/>
    <w:pPr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af5">
    <w:name w:val="Subtitle"/>
    <w:basedOn w:val="a"/>
    <w:link w:val="af6"/>
    <w:qFormat/>
    <w:rsid w:val="00D47CA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af6">
    <w:name w:val="Подзаголовок Знак"/>
    <w:basedOn w:val="a0"/>
    <w:link w:val="af5"/>
    <w:rsid w:val="00D47CA5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FontStyle17">
    <w:name w:val="Font Style17"/>
    <w:uiPriority w:val="99"/>
    <w:rsid w:val="00D47CA5"/>
    <w:rPr>
      <w:rFonts w:ascii="Times New Roman" w:hAnsi="Times New Roman" w:cs="Times New Roman"/>
      <w:spacing w:val="10"/>
      <w:sz w:val="24"/>
      <w:szCs w:val="24"/>
    </w:rPr>
  </w:style>
  <w:style w:type="character" w:customStyle="1" w:styleId="FontStyle19">
    <w:name w:val="Font Style19"/>
    <w:uiPriority w:val="99"/>
    <w:rsid w:val="00D47CA5"/>
    <w:rPr>
      <w:rFonts w:ascii="Times New Roman" w:hAnsi="Times New Roman" w:cs="Times New Roman"/>
      <w:b/>
      <w:bCs/>
      <w:spacing w:val="10"/>
      <w:sz w:val="24"/>
      <w:szCs w:val="24"/>
    </w:rPr>
  </w:style>
  <w:style w:type="paragraph" w:customStyle="1" w:styleId="Default">
    <w:name w:val="Default"/>
    <w:rsid w:val="00D47CA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D47CA5"/>
  </w:style>
  <w:style w:type="character" w:customStyle="1" w:styleId="blk3">
    <w:name w:val="blk3"/>
    <w:rsid w:val="00D47CA5"/>
    <w:rPr>
      <w:vanish w:val="0"/>
      <w:webHidden w:val="0"/>
      <w:specVanish w:val="0"/>
    </w:rPr>
  </w:style>
  <w:style w:type="character" w:customStyle="1" w:styleId="FontStyle21">
    <w:name w:val="Font Style21"/>
    <w:rsid w:val="00D47CA5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uiPriority w:val="99"/>
    <w:rsid w:val="00D47C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1"/>
    <w:next w:val="a7"/>
    <w:uiPriority w:val="59"/>
    <w:rsid w:val="00D47CA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7"/>
    <w:uiPriority w:val="59"/>
    <w:rsid w:val="00D47C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7"/>
    <w:uiPriority w:val="59"/>
    <w:rsid w:val="00D47C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7"/>
    <w:uiPriority w:val="59"/>
    <w:rsid w:val="00D47C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9C03B-7F50-40D1-8072-6402D86DC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7702</Words>
  <Characters>43903</Characters>
  <Application>Microsoft Office Word</Application>
  <DocSecurity>0</DocSecurity>
  <Lines>365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 Габдулхакович</dc:creator>
  <cp:lastModifiedBy>химия</cp:lastModifiedBy>
  <cp:revision>3</cp:revision>
  <cp:lastPrinted>2008-07-17T04:29:00Z</cp:lastPrinted>
  <dcterms:created xsi:type="dcterms:W3CDTF">2023-03-17T08:31:00Z</dcterms:created>
  <dcterms:modified xsi:type="dcterms:W3CDTF">2023-03-17T08:31:00Z</dcterms:modified>
</cp:coreProperties>
</file>